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E1F48E" w14:textId="77777777" w:rsidR="006B33F2" w:rsidRDefault="006B33F2" w:rsidP="006B33F2">
      <w:pPr>
        <w:ind w:left="5670"/>
        <w:jc w:val="right"/>
        <w:rPr>
          <w:color w:val="000000"/>
        </w:rPr>
      </w:pPr>
      <w:r>
        <w:rPr>
          <w:color w:val="000000"/>
        </w:rPr>
        <w:t xml:space="preserve">Приложение </w:t>
      </w:r>
    </w:p>
    <w:p w14:paraId="586FBF6E" w14:textId="77777777" w:rsidR="006B33F2" w:rsidRDefault="006B33F2" w:rsidP="006B33F2">
      <w:pPr>
        <w:ind w:left="5670"/>
        <w:jc w:val="right"/>
        <w:rPr>
          <w:color w:val="000000"/>
        </w:rPr>
      </w:pPr>
      <w:r>
        <w:rPr>
          <w:color w:val="000000"/>
        </w:rPr>
        <w:t>к  постановлению администрации</w:t>
      </w:r>
    </w:p>
    <w:p w14:paraId="520FC29D" w14:textId="77777777" w:rsidR="006B33F2" w:rsidRDefault="006B33F2" w:rsidP="006B33F2">
      <w:pPr>
        <w:ind w:left="5040"/>
        <w:jc w:val="right"/>
        <w:rPr>
          <w:color w:val="000000"/>
        </w:rPr>
      </w:pPr>
      <w:r>
        <w:rPr>
          <w:color w:val="000000"/>
        </w:rPr>
        <w:t>Троицкого сельсовета</w:t>
      </w:r>
    </w:p>
    <w:p w14:paraId="41A9F134" w14:textId="77777777" w:rsidR="006B33F2" w:rsidRDefault="006B33F2" w:rsidP="006B33F2">
      <w:pPr>
        <w:ind w:left="5040"/>
        <w:jc w:val="right"/>
        <w:rPr>
          <w:color w:val="000000"/>
        </w:rPr>
      </w:pPr>
      <w:r>
        <w:rPr>
          <w:color w:val="000000"/>
        </w:rPr>
        <w:t xml:space="preserve"> </w:t>
      </w:r>
      <w:proofErr w:type="spellStart"/>
      <w:r>
        <w:rPr>
          <w:color w:val="000000"/>
        </w:rPr>
        <w:t>Кочковского</w:t>
      </w:r>
      <w:proofErr w:type="spellEnd"/>
      <w:r>
        <w:rPr>
          <w:color w:val="000000"/>
        </w:rPr>
        <w:t xml:space="preserve"> района</w:t>
      </w:r>
    </w:p>
    <w:p w14:paraId="2F972E82" w14:textId="77777777" w:rsidR="006B33F2" w:rsidRDefault="006B33F2" w:rsidP="006B33F2">
      <w:pPr>
        <w:ind w:left="5040"/>
        <w:jc w:val="right"/>
        <w:rPr>
          <w:color w:val="000000"/>
        </w:rPr>
      </w:pPr>
      <w:r>
        <w:rPr>
          <w:color w:val="000000"/>
        </w:rPr>
        <w:t>Новосибирской области</w:t>
      </w:r>
    </w:p>
    <w:p w14:paraId="55E00A2A" w14:textId="3CAF18EF" w:rsidR="006B33F2" w:rsidRDefault="006B33F2" w:rsidP="006B33F2">
      <w:pPr>
        <w:ind w:left="5040"/>
        <w:jc w:val="right"/>
      </w:pPr>
      <w:r>
        <w:rPr>
          <w:color w:val="FF0000"/>
        </w:rPr>
        <w:t xml:space="preserve">         </w:t>
      </w:r>
      <w:r>
        <w:t>от  05.10.2018 г. №49 ( ред. от 11.06.2020 г.,10.09.2021г,  29.06.2023 г., 25.04.2024 №23</w:t>
      </w:r>
      <w:r w:rsidR="003C5610">
        <w:t>, 25.07.2024 №23</w:t>
      </w:r>
      <w:r w:rsidR="000E24A6">
        <w:t>,06.11.2024 №5</w:t>
      </w:r>
      <w:r w:rsidR="00381038">
        <w:t>6</w:t>
      </w:r>
      <w:bookmarkStart w:id="0" w:name="_GoBack"/>
      <w:bookmarkEnd w:id="0"/>
      <w:r>
        <w:t>)</w:t>
      </w:r>
    </w:p>
    <w:p w14:paraId="0EF2DE67" w14:textId="77777777" w:rsidR="006B33F2" w:rsidRDefault="006B33F2" w:rsidP="006B33F2">
      <w:pPr>
        <w:ind w:firstLine="567"/>
        <w:jc w:val="right"/>
        <w:rPr>
          <w:b/>
          <w:bCs/>
          <w:color w:val="FF0000"/>
        </w:rPr>
      </w:pPr>
    </w:p>
    <w:p w14:paraId="164AD389" w14:textId="77777777" w:rsidR="006B33F2" w:rsidRDefault="006B33F2" w:rsidP="006B33F2">
      <w:pPr>
        <w:jc w:val="both"/>
        <w:rPr>
          <w:color w:val="000000"/>
          <w:sz w:val="24"/>
          <w:szCs w:val="24"/>
        </w:rPr>
      </w:pPr>
    </w:p>
    <w:p w14:paraId="4FA1F880" w14:textId="77777777" w:rsidR="006B33F2" w:rsidRDefault="006B33F2" w:rsidP="006B33F2">
      <w:pPr>
        <w:jc w:val="center"/>
        <w:rPr>
          <w:b/>
          <w:bCs/>
          <w:color w:val="000000"/>
        </w:rPr>
      </w:pPr>
      <w:r>
        <w:rPr>
          <w:b/>
          <w:bCs/>
          <w:color w:val="000000"/>
        </w:rPr>
        <w:t>АДМИНИСТРАТИВНЫЙ</w:t>
      </w:r>
      <w:r>
        <w:rPr>
          <w:color w:val="000000"/>
        </w:rPr>
        <w:t xml:space="preserve"> </w:t>
      </w:r>
      <w:r>
        <w:rPr>
          <w:b/>
          <w:bCs/>
          <w:color w:val="000000"/>
        </w:rPr>
        <w:t>РЕГЛАМЕНТ</w:t>
      </w:r>
    </w:p>
    <w:p w14:paraId="13C71627" w14:textId="77777777" w:rsidR="006B33F2" w:rsidRDefault="006B33F2" w:rsidP="006B33F2">
      <w:pPr>
        <w:jc w:val="center"/>
        <w:rPr>
          <w:b/>
          <w:bCs/>
          <w:color w:val="000000"/>
        </w:rPr>
      </w:pPr>
      <w:r>
        <w:rPr>
          <w:b/>
          <w:bCs/>
          <w:color w:val="000000"/>
        </w:rPr>
        <w:t xml:space="preserve">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r>
        <w:rPr>
          <w:b/>
          <w:color w:val="000000"/>
        </w:rPr>
        <w:t>»</w:t>
      </w:r>
    </w:p>
    <w:p w14:paraId="57A98CDD" w14:textId="77777777" w:rsidR="006B33F2" w:rsidRDefault="006B33F2" w:rsidP="006B33F2">
      <w:pPr>
        <w:pStyle w:val="a4"/>
        <w:spacing w:after="0" w:afterAutospacing="0"/>
        <w:jc w:val="center"/>
        <w:rPr>
          <w:sz w:val="28"/>
          <w:szCs w:val="28"/>
        </w:rPr>
      </w:pPr>
    </w:p>
    <w:p w14:paraId="1E8DEB0E" w14:textId="77777777" w:rsidR="006B33F2" w:rsidRDefault="006B33F2" w:rsidP="006B33F2">
      <w:pPr>
        <w:pStyle w:val="a4"/>
        <w:spacing w:after="0" w:afterAutospacing="0"/>
        <w:jc w:val="center"/>
        <w:rPr>
          <w:sz w:val="28"/>
          <w:szCs w:val="28"/>
        </w:rPr>
      </w:pPr>
    </w:p>
    <w:p w14:paraId="457F39B9" w14:textId="77777777" w:rsidR="006B33F2" w:rsidRDefault="006B33F2" w:rsidP="006B33F2">
      <w:pPr>
        <w:pStyle w:val="a4"/>
        <w:spacing w:after="0" w:afterAutospacing="0"/>
        <w:jc w:val="center"/>
        <w:rPr>
          <w:sz w:val="28"/>
          <w:szCs w:val="28"/>
        </w:rPr>
      </w:pPr>
      <w:r>
        <w:rPr>
          <w:sz w:val="28"/>
          <w:szCs w:val="28"/>
          <w:lang w:val="en-US"/>
        </w:rPr>
        <w:t>I</w:t>
      </w:r>
      <w:r>
        <w:rPr>
          <w:sz w:val="28"/>
          <w:szCs w:val="28"/>
        </w:rPr>
        <w:t>. Общие положения</w:t>
      </w:r>
    </w:p>
    <w:p w14:paraId="3CD64C8B" w14:textId="77777777" w:rsidR="006B33F2" w:rsidRDefault="006B33F2" w:rsidP="006B33F2">
      <w:pPr>
        <w:pStyle w:val="a4"/>
        <w:spacing w:after="0" w:afterAutospacing="0"/>
        <w:jc w:val="center"/>
        <w:rPr>
          <w:sz w:val="28"/>
          <w:szCs w:val="28"/>
        </w:rPr>
      </w:pPr>
    </w:p>
    <w:p w14:paraId="04433E47" w14:textId="77777777" w:rsidR="006B33F2" w:rsidRDefault="006B33F2" w:rsidP="006B33F2">
      <w:r>
        <w:t xml:space="preserve">    1.1. Административный регламент предоставления муниципальной услуги по выдаче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 (далее – муниципальная услуга) устанавливает порядок и стандарт предоставления муниципальной услуги.</w:t>
      </w:r>
    </w:p>
    <w:p w14:paraId="22B8CBBD" w14:textId="77777777" w:rsidR="006B33F2" w:rsidRDefault="006B33F2" w:rsidP="006B33F2">
      <w:r>
        <w:t xml:space="preserve">    1.2. Муниципальная услуга предоставляется гражданам и юридическим лицам, заинтересованным в получении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 (далее – заявитель).</w:t>
      </w:r>
    </w:p>
    <w:p w14:paraId="266CD001" w14:textId="77777777" w:rsidR="006B33F2" w:rsidRDefault="006B33F2" w:rsidP="006B33F2">
      <w:r>
        <w:t xml:space="preserve">    1.3. Порядок информирования о предоставлении муниципальной услуги:</w:t>
      </w:r>
    </w:p>
    <w:p w14:paraId="37746EA3" w14:textId="77777777" w:rsidR="006B33F2" w:rsidRDefault="006B33F2" w:rsidP="006B33F2">
      <w:pPr>
        <w:autoSpaceDE w:val="0"/>
        <w:autoSpaceDN w:val="0"/>
        <w:adjustRightInd w:val="0"/>
        <w:ind w:firstLine="567"/>
        <w:jc w:val="both"/>
      </w:pPr>
      <w: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14:paraId="08C52681" w14:textId="77777777" w:rsidR="006B33F2" w:rsidRDefault="006B33F2" w:rsidP="006B33F2">
      <w:pPr>
        <w:autoSpaceDE w:val="0"/>
        <w:autoSpaceDN w:val="0"/>
        <w:adjustRightInd w:val="0"/>
        <w:ind w:firstLine="567"/>
        <w:jc w:val="both"/>
      </w:pPr>
      <w:r>
        <w:t>на информационных стендах непосредственно в администрации;</w:t>
      </w:r>
    </w:p>
    <w:p w14:paraId="0E62DAB0" w14:textId="77777777" w:rsidR="006B33F2" w:rsidRDefault="006B33F2" w:rsidP="006B33F2">
      <w:pPr>
        <w:autoSpaceDE w:val="0"/>
        <w:autoSpaceDN w:val="0"/>
        <w:adjustRightInd w:val="0"/>
        <w:ind w:firstLine="567"/>
        <w:jc w:val="both"/>
      </w:pPr>
      <w: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14:paraId="016C51C8" w14:textId="77777777" w:rsidR="006B33F2" w:rsidRDefault="006B33F2" w:rsidP="006B33F2">
      <w:pPr>
        <w:autoSpaceDE w:val="0"/>
        <w:autoSpaceDN w:val="0"/>
        <w:adjustRightInd w:val="0"/>
        <w:ind w:firstLine="567"/>
        <w:jc w:val="both"/>
      </w:pPr>
      <w:r>
        <w:lastRenderedPageBreak/>
        <w:t>в информационно-телекоммуникационной сети «Интернет», в том числе на официальном сайте администрации http://</w:t>
      </w:r>
      <w:proofErr w:type="spellStart"/>
      <w:r>
        <w:rPr>
          <w:lang w:val="en-US"/>
        </w:rPr>
        <w:t>troitckiy</w:t>
      </w:r>
      <w:proofErr w:type="spellEnd"/>
      <w:r>
        <w:t>.</w:t>
      </w:r>
      <w:proofErr w:type="spellStart"/>
      <w:r>
        <w:rPr>
          <w:lang w:val="en-US"/>
        </w:rPr>
        <w:t>ru</w:t>
      </w:r>
      <w:proofErr w:type="spellEnd"/>
      <w:r>
        <w:t>, официальном сайте МФЦ (</w:t>
      </w:r>
      <w:hyperlink r:id="rId5" w:history="1">
        <w:r>
          <w:rPr>
            <w:rStyle w:val="a3"/>
          </w:rPr>
          <w:t>www.m</w:t>
        </w:r>
        <w:r>
          <w:rPr>
            <w:rStyle w:val="a3"/>
            <w:lang w:val="en-US"/>
          </w:rPr>
          <w:t>fc</w:t>
        </w:r>
        <w:r>
          <w:rPr>
            <w:rStyle w:val="a3"/>
          </w:rPr>
          <w:t>-nso.ru</w:t>
        </w:r>
      </w:hyperlink>
      <w:r>
        <w:t>);</w:t>
      </w:r>
    </w:p>
    <w:p w14:paraId="338A0FD8" w14:textId="77777777" w:rsidR="006B33F2" w:rsidRDefault="006B33F2" w:rsidP="006B33F2">
      <w:pPr>
        <w:autoSpaceDE w:val="0"/>
        <w:autoSpaceDN w:val="0"/>
        <w:adjustRightInd w:val="0"/>
        <w:ind w:firstLine="567"/>
        <w:jc w:val="both"/>
      </w:pPr>
      <w:r>
        <w:t>в средствах массовой информации;</w:t>
      </w:r>
    </w:p>
    <w:p w14:paraId="528E8F0F" w14:textId="77777777" w:rsidR="006B33F2" w:rsidRDefault="006B33F2" w:rsidP="006B33F2">
      <w:pPr>
        <w:shd w:val="clear" w:color="auto" w:fill="FFFFFF"/>
        <w:autoSpaceDE w:val="0"/>
        <w:autoSpaceDN w:val="0"/>
        <w:adjustRightInd w:val="0"/>
        <w:ind w:firstLine="567"/>
        <w:jc w:val="both"/>
      </w:pPr>
      <w:r>
        <w:t>в федеральной государственной информационной системе «Единый портал государственных и муниципальных услуг (функций)» (далее – ЕПГУ) (</w:t>
      </w:r>
      <w:hyperlink r:id="rId6" w:history="1">
        <w:r>
          <w:rPr>
            <w:rStyle w:val="a3"/>
          </w:rPr>
          <w:t>www.gosuslugi.ru</w:t>
        </w:r>
      </w:hyperlink>
      <w:r>
        <w:t>).</w:t>
      </w:r>
    </w:p>
    <w:p w14:paraId="421323A1" w14:textId="77777777" w:rsidR="006B33F2" w:rsidRDefault="006B33F2" w:rsidP="006B33F2">
      <w:pPr>
        <w:shd w:val="clear" w:color="auto" w:fill="FFFFFF"/>
        <w:autoSpaceDE w:val="0"/>
        <w:autoSpaceDN w:val="0"/>
        <w:adjustRightInd w:val="0"/>
        <w:ind w:firstLine="567"/>
        <w:jc w:val="both"/>
      </w:pPr>
      <w:r>
        <w:t xml:space="preserve">Сведения о местах нахождения, контактных телефонах и графиках работы филиалов МФЦ размещаются на официальном сайте МФЦ – </w:t>
      </w:r>
      <w:hyperlink r:id="rId7" w:history="1">
        <w:r>
          <w:rPr>
            <w:rStyle w:val="a3"/>
          </w:rPr>
          <w:t>www.mfc-nso.ru</w:t>
        </w:r>
      </w:hyperlink>
      <w:r>
        <w:t>, на стендах МФЦ, а также указанные сведения можно получить по телефону единой справочной службы МФЦ – 052.</w:t>
      </w:r>
    </w:p>
    <w:p w14:paraId="734AAC4E" w14:textId="77777777" w:rsidR="006B33F2" w:rsidRDefault="006B33F2" w:rsidP="006B33F2">
      <w:pPr>
        <w:ind w:firstLine="567"/>
        <w:jc w:val="both"/>
      </w:pPr>
      <w:r>
        <w:t xml:space="preserve">Информирование заявителей о наименовании администрации, порядке направления обращения и факте его поступления, о порядке предоставления муниципальной услуги, в том числе о ходе предоставления муниципальной услуги, осуществляет специалист администрации  Троицкого сельсовета </w:t>
      </w:r>
      <w:proofErr w:type="spellStart"/>
      <w:r>
        <w:t>Кочковского</w:t>
      </w:r>
      <w:proofErr w:type="spellEnd"/>
      <w:r>
        <w:t xml:space="preserve"> района Новосибирской области.</w:t>
      </w:r>
    </w:p>
    <w:p w14:paraId="12C11DDB" w14:textId="77777777" w:rsidR="006B33F2" w:rsidRDefault="006B33F2" w:rsidP="006B33F2">
      <w:pPr>
        <w:ind w:firstLine="567"/>
        <w:jc w:val="both"/>
      </w:pPr>
      <w:r>
        <w:t xml:space="preserve">Почтовый адрес администрации: 632494, Новосибирская область, </w:t>
      </w:r>
      <w:proofErr w:type="spellStart"/>
      <w:r>
        <w:t>Кочковского</w:t>
      </w:r>
      <w:proofErr w:type="spellEnd"/>
      <w:r>
        <w:t xml:space="preserve"> района, </w:t>
      </w:r>
      <w:proofErr w:type="spellStart"/>
      <w:r>
        <w:t>п.Троицкий</w:t>
      </w:r>
      <w:proofErr w:type="spellEnd"/>
      <w:r>
        <w:t>, ул. Новая 15.</w:t>
      </w:r>
    </w:p>
    <w:p w14:paraId="15A3153B" w14:textId="77777777" w:rsidR="006B33F2" w:rsidRDefault="006B33F2" w:rsidP="006B33F2">
      <w:pPr>
        <w:ind w:firstLine="567"/>
        <w:jc w:val="both"/>
      </w:pPr>
      <w:r>
        <w:t xml:space="preserve">Прием заявителей по вопросам предоставления муниципальной услуги администрацией Троицкого сельсовета </w:t>
      </w:r>
      <w:proofErr w:type="spellStart"/>
      <w:r>
        <w:t>Кочковского</w:t>
      </w:r>
      <w:proofErr w:type="spellEnd"/>
      <w:r>
        <w:t xml:space="preserve"> района Новосибирской области  осуществляется в соответствии со следующим графиком:</w:t>
      </w:r>
    </w:p>
    <w:p w14:paraId="2C723487" w14:textId="77777777" w:rsidR="006B33F2" w:rsidRDefault="006B33F2" w:rsidP="006B33F2">
      <w:pPr>
        <w:ind w:firstLine="567"/>
        <w:jc w:val="both"/>
      </w:pPr>
      <w:r>
        <w:t>понедельник - пятница:  9.00 -  17.00 часов,  обед с 13.00 до 14.00 часов</w:t>
      </w:r>
    </w:p>
    <w:p w14:paraId="3455EC72" w14:textId="77777777" w:rsidR="006B33F2" w:rsidRDefault="006B33F2" w:rsidP="006B33F2">
      <w:pPr>
        <w:ind w:firstLine="567"/>
        <w:jc w:val="both"/>
      </w:pPr>
      <w:r>
        <w:t>выходные дни – суббота, воскресенье</w:t>
      </w:r>
    </w:p>
    <w:p w14:paraId="5F5C9D3D" w14:textId="77777777" w:rsidR="006B33F2" w:rsidRDefault="006B33F2" w:rsidP="006B33F2">
      <w:pPr>
        <w:ind w:firstLine="567"/>
        <w:jc w:val="both"/>
      </w:pPr>
      <w:r>
        <w:t xml:space="preserve"> Телефон для справок (консультаций) о порядке предоставления муниципальной услуги: (383-56)28-138.</w:t>
      </w:r>
    </w:p>
    <w:p w14:paraId="7F092677" w14:textId="77777777" w:rsidR="006B33F2" w:rsidRDefault="006B33F2" w:rsidP="006B33F2">
      <w:pPr>
        <w:pStyle w:val="a5"/>
        <w:rPr>
          <w:rFonts w:ascii="Times New Roman" w:hAnsi="Times New Roman"/>
          <w:sz w:val="28"/>
          <w:szCs w:val="28"/>
        </w:rPr>
      </w:pPr>
      <w:r>
        <w:rPr>
          <w:rFonts w:ascii="Times New Roman" w:hAnsi="Times New Roman"/>
          <w:sz w:val="28"/>
          <w:szCs w:val="28"/>
        </w:rPr>
        <w:t xml:space="preserve"> Адрес электронной почты: </w:t>
      </w:r>
      <w:proofErr w:type="spellStart"/>
      <w:r>
        <w:rPr>
          <w:rFonts w:ascii="Times New Roman" w:hAnsi="Times New Roman"/>
          <w:sz w:val="28"/>
          <w:szCs w:val="28"/>
          <w:lang w:val="en-US"/>
        </w:rPr>
        <w:t>troick</w:t>
      </w:r>
      <w:proofErr w:type="spellEnd"/>
      <w:r>
        <w:rPr>
          <w:rFonts w:ascii="Times New Roman" w:hAnsi="Times New Roman"/>
          <w:sz w:val="28"/>
          <w:szCs w:val="28"/>
        </w:rPr>
        <w:t>-</w:t>
      </w:r>
      <w:proofErr w:type="spellStart"/>
      <w:r>
        <w:rPr>
          <w:rFonts w:ascii="Times New Roman" w:hAnsi="Times New Roman"/>
          <w:sz w:val="28"/>
          <w:szCs w:val="28"/>
          <w:lang w:val="en-US"/>
        </w:rPr>
        <w:t>amo</w:t>
      </w:r>
      <w:proofErr w:type="spellEnd"/>
      <w:r>
        <w:rPr>
          <w:rFonts w:ascii="Times New Roman" w:hAnsi="Times New Roman"/>
          <w:sz w:val="28"/>
          <w:szCs w:val="28"/>
        </w:rPr>
        <w:t>@</w:t>
      </w:r>
      <w:proofErr w:type="spellStart"/>
      <w:r>
        <w:rPr>
          <w:rFonts w:ascii="Times New Roman" w:hAnsi="Times New Roman"/>
          <w:sz w:val="28"/>
          <w:szCs w:val="28"/>
          <w:lang w:val="en-US"/>
        </w:rPr>
        <w:t>yandex</w:t>
      </w:r>
      <w:proofErr w:type="spellEnd"/>
      <w:r>
        <w:rPr>
          <w:rFonts w:ascii="Times New Roman" w:hAnsi="Times New Roman"/>
          <w:sz w:val="28"/>
          <w:szCs w:val="28"/>
        </w:rPr>
        <w:t>.</w:t>
      </w:r>
      <w:proofErr w:type="spellStart"/>
      <w:r>
        <w:rPr>
          <w:rFonts w:ascii="Times New Roman" w:hAnsi="Times New Roman"/>
          <w:sz w:val="28"/>
          <w:szCs w:val="28"/>
          <w:lang w:val="en-US"/>
        </w:rPr>
        <w:t>ru</w:t>
      </w:r>
      <w:proofErr w:type="spellEnd"/>
    </w:p>
    <w:p w14:paraId="1D15A65C" w14:textId="77777777" w:rsidR="006B33F2" w:rsidRDefault="006B33F2" w:rsidP="006B33F2">
      <w:pPr>
        <w:ind w:firstLine="567"/>
        <w:jc w:val="both"/>
      </w:pPr>
      <w:r>
        <w:t>Оператор МФЦ осуществляет прием документов и консультацию о порядке предоставления муниципальной услуги в соответствии со следующим графиком:</w:t>
      </w:r>
    </w:p>
    <w:p w14:paraId="629BC61A" w14:textId="77777777" w:rsidR="006B33F2" w:rsidRDefault="006B33F2" w:rsidP="006B33F2">
      <w:pPr>
        <w:ind w:firstLine="567"/>
        <w:jc w:val="both"/>
      </w:pPr>
      <w:r>
        <w:t>понедельник</w:t>
      </w:r>
      <w:r>
        <w:tab/>
        <w:t xml:space="preserve">         9.00 – 18.00, без обеда;</w:t>
      </w:r>
    </w:p>
    <w:p w14:paraId="0D0BB382" w14:textId="77777777" w:rsidR="006B33F2" w:rsidRDefault="006B33F2" w:rsidP="006B33F2">
      <w:pPr>
        <w:ind w:firstLine="567"/>
        <w:jc w:val="both"/>
      </w:pPr>
      <w:r>
        <w:t>вторник</w:t>
      </w:r>
      <w:r>
        <w:tab/>
      </w:r>
      <w:r>
        <w:tab/>
        <w:t>9.00 – 18.00, без обеда;</w:t>
      </w:r>
    </w:p>
    <w:p w14:paraId="14F23076" w14:textId="77777777" w:rsidR="006B33F2" w:rsidRDefault="006B33F2" w:rsidP="006B33F2">
      <w:pPr>
        <w:ind w:firstLine="567"/>
        <w:jc w:val="both"/>
      </w:pPr>
      <w:r>
        <w:t>среда</w:t>
      </w:r>
      <w:r>
        <w:tab/>
      </w:r>
      <w:r>
        <w:tab/>
      </w:r>
      <w:r>
        <w:tab/>
        <w:t>9.00 – 18.00, без обеда;</w:t>
      </w:r>
    </w:p>
    <w:p w14:paraId="2A39D51E" w14:textId="77777777" w:rsidR="006B33F2" w:rsidRDefault="006B33F2" w:rsidP="006B33F2">
      <w:pPr>
        <w:ind w:firstLine="567"/>
        <w:jc w:val="both"/>
      </w:pPr>
      <w:r>
        <w:t>четверг</w:t>
      </w:r>
      <w:r>
        <w:tab/>
      </w:r>
      <w:r>
        <w:tab/>
        <w:t>9.00 – 18.00, без обеда;</w:t>
      </w:r>
    </w:p>
    <w:p w14:paraId="07B1A6DC" w14:textId="77777777" w:rsidR="006B33F2" w:rsidRDefault="006B33F2" w:rsidP="006B33F2">
      <w:pPr>
        <w:ind w:firstLine="567"/>
        <w:jc w:val="both"/>
      </w:pPr>
      <w:r>
        <w:t>пятница</w:t>
      </w:r>
      <w:r>
        <w:tab/>
      </w:r>
      <w:r>
        <w:tab/>
        <w:t>9.00 – 18.00, без обеда;</w:t>
      </w:r>
    </w:p>
    <w:p w14:paraId="455AF9EC" w14:textId="77777777" w:rsidR="006B33F2" w:rsidRDefault="006B33F2" w:rsidP="006B33F2">
      <w:pPr>
        <w:ind w:firstLine="567"/>
        <w:jc w:val="both"/>
      </w:pPr>
      <w:r>
        <w:t>суббота, воскресенье – выходной</w:t>
      </w:r>
    </w:p>
    <w:p w14:paraId="4E32AED2" w14:textId="77777777" w:rsidR="006B33F2" w:rsidRDefault="006B33F2" w:rsidP="006B33F2">
      <w:pPr>
        <w:ind w:firstLine="567"/>
        <w:jc w:val="both"/>
      </w:pPr>
      <w:r>
        <w:t xml:space="preserve">Адрес и контактный телефон оператора многофункционального центра предоставления государственных и муниципальных услуг (далее – МФЦ): </w:t>
      </w:r>
    </w:p>
    <w:p w14:paraId="09699133" w14:textId="77777777" w:rsidR="006B33F2" w:rsidRDefault="006B33F2" w:rsidP="006B33F2">
      <w:pPr>
        <w:ind w:firstLine="567"/>
        <w:jc w:val="both"/>
      </w:pPr>
      <w:r>
        <w:t xml:space="preserve">Филиал Государственного автономного учреждения Новосибирской области "Многофункциональный центр предоставления государственных и муниципальных услуг" </w:t>
      </w:r>
      <w:proofErr w:type="spellStart"/>
      <w:r>
        <w:t>Кочковского</w:t>
      </w:r>
      <w:proofErr w:type="spellEnd"/>
      <w:r>
        <w:t xml:space="preserve"> района</w:t>
      </w:r>
    </w:p>
    <w:p w14:paraId="31F3FC03" w14:textId="77777777" w:rsidR="006B33F2" w:rsidRDefault="006B33F2" w:rsidP="006B33F2">
      <w:pPr>
        <w:ind w:firstLine="567"/>
        <w:jc w:val="both"/>
      </w:pPr>
      <w:r>
        <w:t xml:space="preserve">632490, Новосибирская область, с. Кочки, </w:t>
      </w:r>
      <w:proofErr w:type="spellStart"/>
      <w:r>
        <w:t>ул.Советская</w:t>
      </w:r>
      <w:proofErr w:type="spellEnd"/>
      <w:r>
        <w:t>, 22</w:t>
      </w:r>
    </w:p>
    <w:p w14:paraId="7817D88D" w14:textId="77777777" w:rsidR="006B33F2" w:rsidRDefault="006B33F2" w:rsidP="006B33F2">
      <w:pPr>
        <w:ind w:firstLine="567"/>
        <w:jc w:val="both"/>
      </w:pPr>
      <w:r>
        <w:t>Тел/факс. 8-383-217-70-52</w:t>
      </w:r>
    </w:p>
    <w:p w14:paraId="45DB94C8" w14:textId="77777777" w:rsidR="006B33F2" w:rsidRDefault="006B33F2" w:rsidP="006B33F2">
      <w:pPr>
        <w:ind w:firstLine="567"/>
        <w:jc w:val="both"/>
      </w:pPr>
      <w: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14:paraId="13E7845E" w14:textId="77777777" w:rsidR="006B33F2" w:rsidRDefault="006B33F2" w:rsidP="006B33F2">
      <w:pPr>
        <w:shd w:val="clear" w:color="auto" w:fill="FFFFFF"/>
        <w:autoSpaceDE w:val="0"/>
        <w:autoSpaceDN w:val="0"/>
        <w:adjustRightInd w:val="0"/>
        <w:ind w:firstLine="567"/>
        <w:jc w:val="both"/>
      </w:pPr>
      <w:r>
        <w:t>Информация по вопросам предоставления муниципальной услуги предоставляется в:</w:t>
      </w:r>
    </w:p>
    <w:p w14:paraId="33CDB71B" w14:textId="77777777" w:rsidR="006B33F2" w:rsidRDefault="006B33F2" w:rsidP="006B33F2">
      <w:pPr>
        <w:shd w:val="clear" w:color="auto" w:fill="FFFFFF"/>
        <w:autoSpaceDE w:val="0"/>
        <w:autoSpaceDN w:val="0"/>
        <w:adjustRightInd w:val="0"/>
        <w:ind w:firstLine="567"/>
        <w:jc w:val="both"/>
      </w:pPr>
      <w:r>
        <w:t>устной форме (лично или по телефону в соответствии с графиком приема заявителей);</w:t>
      </w:r>
    </w:p>
    <w:p w14:paraId="75F6600C" w14:textId="77777777" w:rsidR="006B33F2" w:rsidRDefault="006B33F2" w:rsidP="006B33F2">
      <w:pPr>
        <w:shd w:val="clear" w:color="auto" w:fill="FFFFFF"/>
        <w:autoSpaceDE w:val="0"/>
        <w:autoSpaceDN w:val="0"/>
        <w:adjustRightInd w:val="0"/>
        <w:ind w:firstLine="567"/>
        <w:jc w:val="both"/>
      </w:pPr>
      <w:r>
        <w:t>письменной форме (лично или почтовым сообщением);</w:t>
      </w:r>
    </w:p>
    <w:p w14:paraId="07CF9304" w14:textId="77777777" w:rsidR="006B33F2" w:rsidRDefault="006B33F2" w:rsidP="006B33F2">
      <w:pPr>
        <w:shd w:val="clear" w:color="auto" w:fill="FFFFFF"/>
        <w:autoSpaceDE w:val="0"/>
        <w:autoSpaceDN w:val="0"/>
        <w:adjustRightInd w:val="0"/>
        <w:ind w:firstLine="567"/>
        <w:jc w:val="both"/>
      </w:pPr>
      <w:r>
        <w:t>электронной форме, в том числе через ЕПГУ.</w:t>
      </w:r>
    </w:p>
    <w:p w14:paraId="4147AE3C" w14:textId="77777777" w:rsidR="006B33F2" w:rsidRDefault="006B33F2" w:rsidP="006B33F2">
      <w:pPr>
        <w:autoSpaceDE w:val="0"/>
        <w:autoSpaceDN w:val="0"/>
        <w:adjustRightInd w:val="0"/>
        <w:ind w:firstLine="567"/>
        <w:jc w:val="both"/>
      </w:pPr>
      <w: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14:paraId="75F40CF5" w14:textId="77777777" w:rsidR="006B33F2" w:rsidRDefault="006B33F2" w:rsidP="006B33F2">
      <w:pPr>
        <w:autoSpaceDE w:val="0"/>
        <w:autoSpaceDN w:val="0"/>
        <w:adjustRightInd w:val="0"/>
        <w:jc w:val="both"/>
      </w:pPr>
      <w:r>
        <w:t xml:space="preserve">     1.4. Способы и порядок получения информации о правилах предоставления муниципальной услуги:</w:t>
      </w:r>
    </w:p>
    <w:p w14:paraId="2EA2190D" w14:textId="77777777" w:rsidR="006B33F2" w:rsidRDefault="006B33F2" w:rsidP="006B33F2">
      <w:pPr>
        <w:tabs>
          <w:tab w:val="left" w:pos="0"/>
          <w:tab w:val="left" w:pos="709"/>
        </w:tabs>
        <w:ind w:right="-5"/>
        <w:jc w:val="both"/>
      </w:pPr>
      <w:r>
        <w:t xml:space="preserve">     Информацию о правилах предоставления муниципальной услуги заявитель может получить следующими способами: </w:t>
      </w:r>
    </w:p>
    <w:p w14:paraId="1BA7DFEA" w14:textId="77777777" w:rsidR="006B33F2" w:rsidRDefault="006B33F2" w:rsidP="006B33F2">
      <w:pPr>
        <w:widowControl w:val="0"/>
        <w:jc w:val="both"/>
      </w:pPr>
      <w:r>
        <w:t xml:space="preserve">     лично;</w:t>
      </w:r>
    </w:p>
    <w:p w14:paraId="1245E5D5" w14:textId="77777777" w:rsidR="006B33F2" w:rsidRDefault="006B33F2" w:rsidP="006B33F2">
      <w:pPr>
        <w:widowControl w:val="0"/>
        <w:jc w:val="both"/>
      </w:pPr>
      <w:r>
        <w:t xml:space="preserve">     посредством телефонной связи;</w:t>
      </w:r>
    </w:p>
    <w:p w14:paraId="1E8EDD58" w14:textId="77777777" w:rsidR="006B33F2" w:rsidRDefault="006B33F2" w:rsidP="006B33F2">
      <w:pPr>
        <w:widowControl w:val="0"/>
        <w:jc w:val="both"/>
      </w:pPr>
      <w:r>
        <w:t xml:space="preserve">     посредством электронной почты, </w:t>
      </w:r>
    </w:p>
    <w:p w14:paraId="69CE3EF3" w14:textId="77777777" w:rsidR="006B33F2" w:rsidRDefault="006B33F2" w:rsidP="006B33F2">
      <w:pPr>
        <w:widowControl w:val="0"/>
        <w:jc w:val="both"/>
      </w:pPr>
      <w:r>
        <w:t xml:space="preserve">     посредством почтовой связи;</w:t>
      </w:r>
    </w:p>
    <w:p w14:paraId="2851E325" w14:textId="77777777" w:rsidR="006B33F2" w:rsidRDefault="006B33F2" w:rsidP="006B33F2">
      <w:pPr>
        <w:widowControl w:val="0"/>
        <w:ind w:left="1"/>
        <w:jc w:val="both"/>
      </w:pPr>
      <w:r>
        <w:t xml:space="preserve">     на информационных стендах в помещениях администрации, МФЦ;</w:t>
      </w:r>
    </w:p>
    <w:p w14:paraId="6883C760" w14:textId="77777777" w:rsidR="006B33F2" w:rsidRDefault="006B33F2" w:rsidP="006B33F2">
      <w:pPr>
        <w:widowControl w:val="0"/>
        <w:ind w:right="-5"/>
        <w:jc w:val="both"/>
      </w:pPr>
      <w:r>
        <w:t xml:space="preserve">     в информационно-телекоммуникационной сети «Интернет»: </w:t>
      </w:r>
    </w:p>
    <w:p w14:paraId="22848BEA" w14:textId="77777777" w:rsidR="006B33F2" w:rsidRDefault="006B33F2" w:rsidP="006B33F2">
      <w:pPr>
        <w:widowControl w:val="0"/>
        <w:ind w:right="-5"/>
        <w:jc w:val="both"/>
      </w:pPr>
      <w:r>
        <w:t xml:space="preserve">     - на официальном сайте администрации, МФЦ;</w:t>
      </w:r>
    </w:p>
    <w:p w14:paraId="51F841E9" w14:textId="77777777" w:rsidR="006B33F2" w:rsidRDefault="006B33F2" w:rsidP="006B33F2">
      <w:pPr>
        <w:pStyle w:val="ConsPlusNormal0"/>
        <w:ind w:right="-5"/>
        <w:jc w:val="both"/>
        <w:rPr>
          <w:i/>
        </w:rPr>
      </w:pPr>
      <w:r>
        <w:t xml:space="preserve">     - на Едином портале государственных и муниципальных услуг (функций);</w:t>
      </w:r>
    </w:p>
    <w:p w14:paraId="3C05606F" w14:textId="77777777" w:rsidR="006B33F2" w:rsidRDefault="006B33F2" w:rsidP="006B33F2">
      <w:pPr>
        <w:jc w:val="both"/>
      </w:pPr>
      <w:r>
        <w:t xml:space="preserve">     - на Портале государственных и муниципальных услуг (функций) области.</w:t>
      </w:r>
    </w:p>
    <w:p w14:paraId="35516588" w14:textId="77777777" w:rsidR="006B33F2" w:rsidRDefault="006B33F2" w:rsidP="006B33F2">
      <w:pPr>
        <w:jc w:val="both"/>
      </w:pPr>
      <w:r>
        <w:t xml:space="preserve">     1.5. Информация о правилах предоставления муниципальной услуги, а также настоящий административный регламент и муниципальный правовой акт об его утверждении размещается на:</w:t>
      </w:r>
    </w:p>
    <w:p w14:paraId="0EB0D8C4" w14:textId="77777777" w:rsidR="006B33F2" w:rsidRDefault="006B33F2" w:rsidP="006B33F2">
      <w:pPr>
        <w:jc w:val="both"/>
      </w:pPr>
      <w:r>
        <w:t xml:space="preserve">     информационных стендах администрации, МФЦ; </w:t>
      </w:r>
    </w:p>
    <w:p w14:paraId="3178A02F" w14:textId="77777777" w:rsidR="006B33F2" w:rsidRDefault="006B33F2" w:rsidP="006B33F2">
      <w:pPr>
        <w:jc w:val="both"/>
      </w:pPr>
      <w:r>
        <w:t xml:space="preserve">     в средствах массовой информации; </w:t>
      </w:r>
    </w:p>
    <w:p w14:paraId="7BA601C3" w14:textId="77777777" w:rsidR="006B33F2" w:rsidRDefault="006B33F2" w:rsidP="006B33F2">
      <w:pPr>
        <w:jc w:val="both"/>
      </w:pPr>
      <w:r>
        <w:t xml:space="preserve">     на сайте в сети Интернет администрации, МФЦ;</w:t>
      </w:r>
    </w:p>
    <w:p w14:paraId="2A9E9C1D" w14:textId="77777777" w:rsidR="006B33F2" w:rsidRDefault="006B33F2" w:rsidP="006B33F2">
      <w:pPr>
        <w:jc w:val="both"/>
      </w:pPr>
      <w:r>
        <w:t xml:space="preserve">     на Едином портале государственных и муниципальных услуг (функций);</w:t>
      </w:r>
    </w:p>
    <w:p w14:paraId="21D7CB32" w14:textId="77777777" w:rsidR="006B33F2" w:rsidRDefault="006B33F2" w:rsidP="006B33F2">
      <w:pPr>
        <w:jc w:val="both"/>
      </w:pPr>
      <w:r>
        <w:t xml:space="preserve">     на Портале государственных и муниципальных услуг (функций) Новосибирской области.</w:t>
      </w:r>
    </w:p>
    <w:p w14:paraId="6E9AFBA7" w14:textId="77777777" w:rsidR="006B33F2" w:rsidRDefault="006B33F2" w:rsidP="006B33F2">
      <w:pPr>
        <w:widowControl w:val="0"/>
        <w:jc w:val="both"/>
      </w:pPr>
      <w:r>
        <w:t xml:space="preserve">     1.6. Информирование по вопросам предоставления муниципальной услуги осуществляется специалистами администрации, ответственными за информирование. </w:t>
      </w:r>
    </w:p>
    <w:p w14:paraId="4AB5223D" w14:textId="77777777" w:rsidR="006B33F2" w:rsidRDefault="006B33F2" w:rsidP="006B33F2">
      <w:pPr>
        <w:widowControl w:val="0"/>
        <w:jc w:val="both"/>
      </w:pPr>
      <w:r>
        <w:t xml:space="preserve">     Специалисты администрации, ответственные за информирование, определяются актом администрации, который размещается на сайте в сети Интернет и на информационном стенде администрации.</w:t>
      </w:r>
    </w:p>
    <w:p w14:paraId="21EF5FA5" w14:textId="77777777" w:rsidR="006B33F2" w:rsidRDefault="006B33F2" w:rsidP="006B33F2">
      <w:pPr>
        <w:ind w:right="-5"/>
        <w:jc w:val="both"/>
      </w:pPr>
      <w:r>
        <w:t xml:space="preserve">     1.7. Информирование о правилах предоставления муниципальной услуги осуществляется по следующим вопросам:</w:t>
      </w:r>
    </w:p>
    <w:p w14:paraId="7734FC7A" w14:textId="77777777" w:rsidR="006B33F2" w:rsidRDefault="006B33F2" w:rsidP="006B33F2">
      <w:pPr>
        <w:ind w:right="-5"/>
        <w:jc w:val="both"/>
      </w:pPr>
      <w:r>
        <w:t xml:space="preserve">     место нахождения администрации,  МФЦ;</w:t>
      </w:r>
    </w:p>
    <w:p w14:paraId="46C6D5B9" w14:textId="77777777" w:rsidR="006B33F2" w:rsidRDefault="006B33F2" w:rsidP="006B33F2">
      <w:pPr>
        <w:ind w:right="-5"/>
        <w:jc w:val="both"/>
      </w:pPr>
      <w:r>
        <w:t xml:space="preserve">     должностные лица и муниципальные служащие администрации, уполномоченные предоставлять муниципальную услугу и номера контактных телефонов; </w:t>
      </w:r>
    </w:p>
    <w:p w14:paraId="5501E85B" w14:textId="77777777" w:rsidR="006B33F2" w:rsidRDefault="006B33F2" w:rsidP="006B33F2">
      <w:pPr>
        <w:ind w:right="-5"/>
        <w:jc w:val="both"/>
        <w:rPr>
          <w:i/>
          <w:color w:val="FF0000"/>
          <w:u w:val="single"/>
        </w:rPr>
      </w:pPr>
      <w:r>
        <w:t xml:space="preserve">     график работы администрации, МФЦ;</w:t>
      </w:r>
    </w:p>
    <w:p w14:paraId="453BD635" w14:textId="77777777" w:rsidR="006B33F2" w:rsidRDefault="006B33F2" w:rsidP="006B33F2">
      <w:pPr>
        <w:ind w:right="-5"/>
        <w:jc w:val="both"/>
      </w:pPr>
      <w:r>
        <w:t xml:space="preserve">     адрес сайта в сети Интернет администрации, МФЦ;</w:t>
      </w:r>
    </w:p>
    <w:p w14:paraId="23957F5B" w14:textId="77777777" w:rsidR="006B33F2" w:rsidRDefault="006B33F2" w:rsidP="006B33F2">
      <w:pPr>
        <w:ind w:right="-5"/>
        <w:jc w:val="both"/>
      </w:pPr>
      <w:r>
        <w:t xml:space="preserve">     адрес электронной почты администрации, МФЦ;</w:t>
      </w:r>
    </w:p>
    <w:p w14:paraId="39438034" w14:textId="77777777" w:rsidR="006B33F2" w:rsidRDefault="006B33F2" w:rsidP="006B33F2">
      <w:pPr>
        <w:ind w:right="-5"/>
        <w:jc w:val="both"/>
      </w:pPr>
      <w:r>
        <w:t xml:space="preserve">     нормативные правовые акты по вопросам предоставления муниципальной услуги, в том числе, настоящий административный регламент (наименование, номер, дата принятия нормативного правового акта);</w:t>
      </w:r>
    </w:p>
    <w:p w14:paraId="6D9A22EE" w14:textId="77777777" w:rsidR="006B33F2" w:rsidRDefault="006B33F2" w:rsidP="006B33F2">
      <w:pPr>
        <w:ind w:right="-5"/>
        <w:jc w:val="both"/>
      </w:pPr>
      <w:r>
        <w:t xml:space="preserve">     ход предоставления муниципальной услуги;</w:t>
      </w:r>
    </w:p>
    <w:p w14:paraId="4D3AEEB5" w14:textId="77777777" w:rsidR="006B33F2" w:rsidRDefault="006B33F2" w:rsidP="006B33F2">
      <w:pPr>
        <w:ind w:right="-5"/>
        <w:jc w:val="both"/>
      </w:pPr>
      <w:r>
        <w:t xml:space="preserve">     административные процедуры предоставления муниципальной услуги;</w:t>
      </w:r>
    </w:p>
    <w:p w14:paraId="68E48578" w14:textId="77777777" w:rsidR="006B33F2" w:rsidRDefault="006B33F2" w:rsidP="006B33F2">
      <w:pPr>
        <w:tabs>
          <w:tab w:val="left" w:pos="540"/>
        </w:tabs>
        <w:ind w:right="-5"/>
        <w:jc w:val="both"/>
      </w:pPr>
      <w:r>
        <w:t xml:space="preserve">     срок предоставления муниципальной услуги;</w:t>
      </w:r>
    </w:p>
    <w:p w14:paraId="21E14621" w14:textId="77777777" w:rsidR="006B33F2" w:rsidRDefault="006B33F2" w:rsidP="006B33F2">
      <w:pPr>
        <w:ind w:right="-5"/>
        <w:jc w:val="both"/>
      </w:pPr>
      <w:r>
        <w:t xml:space="preserve">     порядок и формы контроля за предоставлением муниципальной услуги;</w:t>
      </w:r>
    </w:p>
    <w:p w14:paraId="5A4C2B4A" w14:textId="77777777" w:rsidR="006B33F2" w:rsidRDefault="006B33F2" w:rsidP="006B33F2">
      <w:pPr>
        <w:ind w:right="-5"/>
        <w:jc w:val="both"/>
      </w:pPr>
      <w:r>
        <w:t xml:space="preserve">     основания для отказа в предоставлении муниципальной услуги;</w:t>
      </w:r>
    </w:p>
    <w:p w14:paraId="3725A4C7" w14:textId="77777777" w:rsidR="006B33F2" w:rsidRDefault="006B33F2" w:rsidP="006B33F2">
      <w:pPr>
        <w:ind w:right="-5"/>
        <w:jc w:val="both"/>
      </w:pPr>
      <w:r>
        <w:t xml:space="preserve">     досудебный и судебный порядок обжалования действий (бездействия) должностных лиц и муниципальных служащих администрации, ответственных за предоставление муниципальной услуги, а также решений, принятых в ходе предоставления муниципальной услуги.</w:t>
      </w:r>
    </w:p>
    <w:p w14:paraId="3A2F398A" w14:textId="77777777" w:rsidR="006B33F2" w:rsidRDefault="006B33F2" w:rsidP="006B33F2">
      <w:pPr>
        <w:ind w:right="-5"/>
        <w:jc w:val="both"/>
      </w:pPr>
      <w:r>
        <w:t xml:space="preserve">     иная информация о деятельности администрации, в соответствии с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w:t>
      </w:r>
    </w:p>
    <w:p w14:paraId="40BF3568" w14:textId="77777777" w:rsidR="006B33F2" w:rsidRDefault="006B33F2" w:rsidP="006B33F2">
      <w:pPr>
        <w:jc w:val="both"/>
      </w:pPr>
      <w:r>
        <w:t xml:space="preserve">     1.8. Информирование (консультирование) осуществляется специалистами администрации (МФЦ), ответственными за информирование, при обращении заявителей за информацией лично, по телефону, посредством почты или электронной почты.</w:t>
      </w:r>
    </w:p>
    <w:p w14:paraId="02709B32" w14:textId="77777777" w:rsidR="006B33F2" w:rsidRDefault="006B33F2" w:rsidP="006B33F2">
      <w:pPr>
        <w:jc w:val="both"/>
      </w:pPr>
      <w:r>
        <w:t xml:space="preserve">     Информирование проводится на русском языке в форме: индивидуального и публичного информирования.</w:t>
      </w:r>
    </w:p>
    <w:p w14:paraId="34FE7A6C" w14:textId="77777777" w:rsidR="006B33F2" w:rsidRDefault="006B33F2" w:rsidP="006B33F2">
      <w:pPr>
        <w:ind w:right="-55"/>
        <w:jc w:val="both"/>
      </w:pPr>
      <w:r>
        <w:t xml:space="preserve">     1.8.1. Индивидуальное устное информирование осуществляется должностными лицами, ответственными за информирование, при обращении заявителей за информацией лично или по телефону.</w:t>
      </w:r>
    </w:p>
    <w:p w14:paraId="21AB4FFD" w14:textId="77777777" w:rsidR="006B33F2" w:rsidRDefault="006B33F2" w:rsidP="006B33F2">
      <w:pPr>
        <w:ind w:right="-55"/>
        <w:jc w:val="both"/>
      </w:pPr>
      <w:r>
        <w:t xml:space="preserve">     Специалист, ответственный за информирование, принимает все необходимые меры для предоставления полного и оперативного ответа на поставленные вопросы, в том числе с привлечением других сотрудников.</w:t>
      </w:r>
    </w:p>
    <w:p w14:paraId="442863B8" w14:textId="77777777" w:rsidR="006B33F2" w:rsidRDefault="006B33F2" w:rsidP="006B33F2">
      <w:pPr>
        <w:ind w:right="-55"/>
        <w:jc w:val="both"/>
      </w:pPr>
      <w:r>
        <w:t xml:space="preserve">     Если для подготовки ответа требуется продолжительное время, специалист, ответственный за информирование, может предложить заявителям обратиться за необходимой информацией в письменном виде, либо предложить возможность повторного консультирования по телефону через определенный промежуток времени, а также возможность ответного звонка специалиста, ответственного за информирование, заявителю для разъяснения.</w:t>
      </w:r>
    </w:p>
    <w:p w14:paraId="5C865645" w14:textId="77777777" w:rsidR="006B33F2" w:rsidRDefault="006B33F2" w:rsidP="006B33F2">
      <w:pPr>
        <w:ind w:right="-55"/>
        <w:jc w:val="both"/>
      </w:pPr>
      <w:r>
        <w:t xml:space="preserve">     При ответе на телефонные звонки специалист, ответственный за информирование, должен назвать фамилию, имя, отчество, занимаемую должность и наименование администрации. </w:t>
      </w:r>
    </w:p>
    <w:p w14:paraId="28A87966" w14:textId="77777777" w:rsidR="006B33F2" w:rsidRDefault="006B33F2" w:rsidP="006B33F2">
      <w:pPr>
        <w:ind w:right="-55"/>
        <w:jc w:val="both"/>
      </w:pPr>
      <w:r>
        <w:t xml:space="preserve">     Устное информирование должно проводиться с учетом требований официально-делового стиля речи.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информирования специалист, ответственный за информирование, должен кратко подвести итоги и перечислить меры, которые необходимо принять (кто именно, когда и что должен сделать).</w:t>
      </w:r>
    </w:p>
    <w:p w14:paraId="6245F9D8" w14:textId="77777777" w:rsidR="006B33F2" w:rsidRDefault="006B33F2" w:rsidP="006B33F2">
      <w:pPr>
        <w:tabs>
          <w:tab w:val="left" w:pos="0"/>
        </w:tabs>
        <w:jc w:val="both"/>
      </w:pPr>
      <w:r>
        <w:t xml:space="preserve">     1.8.2. Индивидуальное письменное информирование осуществляется в виде письменного ответа на обращение заинтересованного лица, ответа в электронном виде электронной почтой в зависимости от способа обращения заявителя за информацией.</w:t>
      </w:r>
    </w:p>
    <w:p w14:paraId="318ED1B9" w14:textId="77777777" w:rsidR="006B33F2" w:rsidRDefault="006B33F2" w:rsidP="006B33F2">
      <w:pPr>
        <w:ind w:right="-55"/>
        <w:jc w:val="both"/>
        <w:rPr>
          <w:color w:val="FF0000"/>
        </w:rPr>
      </w:pPr>
      <w:r>
        <w:t xml:space="preserve">     Ответ на заявление предоставляется в простой, четкой форме, с указанием фамилии, имени, отчества, номера телефона исполнителя и подписывается Главой Троицкого сельсовета </w:t>
      </w:r>
      <w:proofErr w:type="spellStart"/>
      <w:r>
        <w:t>Кочковского</w:t>
      </w:r>
      <w:proofErr w:type="spellEnd"/>
      <w:r>
        <w:t xml:space="preserve"> района Новосибирской области.</w:t>
      </w:r>
    </w:p>
    <w:p w14:paraId="4F108285" w14:textId="77777777" w:rsidR="006B33F2" w:rsidRDefault="006B33F2" w:rsidP="006B33F2">
      <w:pPr>
        <w:ind w:right="-55"/>
        <w:jc w:val="both"/>
        <w:rPr>
          <w:color w:val="FF0000"/>
        </w:rPr>
      </w:pPr>
      <w:r>
        <w:t xml:space="preserve">     1.8.3. Публичное устное информирование осуществляется посредством привлечения средств массовой информации – радио, телевидения. Выступления должностных лиц, ответственных за информирование, по радио и телевидению согласовываются с Главой Троицкого сельсовета </w:t>
      </w:r>
      <w:proofErr w:type="spellStart"/>
      <w:r>
        <w:t>Кочковского</w:t>
      </w:r>
      <w:proofErr w:type="spellEnd"/>
      <w:r>
        <w:t xml:space="preserve"> района Новосибирской области.</w:t>
      </w:r>
    </w:p>
    <w:p w14:paraId="476BF9C3" w14:textId="77777777" w:rsidR="006B33F2" w:rsidRDefault="006B33F2" w:rsidP="006B33F2">
      <w:pPr>
        <w:tabs>
          <w:tab w:val="left" w:pos="0"/>
        </w:tabs>
        <w:jc w:val="both"/>
      </w:pPr>
      <w:r>
        <w:t xml:space="preserve">     1.8.4. Публичное письменное информирование осуществляется путем публикации информационных материалов о правилах предоставления муниципальной услуги, а также настоящего административного регламента и муниципального правового акта об его утверждении:</w:t>
      </w:r>
    </w:p>
    <w:p w14:paraId="145998B1" w14:textId="77777777" w:rsidR="006B33F2" w:rsidRDefault="006B33F2" w:rsidP="006B33F2">
      <w:pPr>
        <w:widowControl w:val="0"/>
        <w:jc w:val="both"/>
      </w:pPr>
      <w:r>
        <w:t xml:space="preserve">     в средствах массовой информации;</w:t>
      </w:r>
    </w:p>
    <w:p w14:paraId="4C437286" w14:textId="77777777" w:rsidR="006B33F2" w:rsidRDefault="006B33F2" w:rsidP="006B33F2">
      <w:pPr>
        <w:widowControl w:val="0"/>
        <w:jc w:val="both"/>
      </w:pPr>
      <w:r>
        <w:t xml:space="preserve">     на официальном сайте в сети Интернет;</w:t>
      </w:r>
    </w:p>
    <w:p w14:paraId="528D6FAC" w14:textId="77777777" w:rsidR="006B33F2" w:rsidRDefault="006B33F2" w:rsidP="006B33F2">
      <w:pPr>
        <w:widowControl w:val="0"/>
        <w:jc w:val="both"/>
      </w:pPr>
      <w:r>
        <w:t xml:space="preserve">     на Портале государственных и муниципальных услуг (функций) Новосибирской  области;</w:t>
      </w:r>
    </w:p>
    <w:p w14:paraId="1701F008" w14:textId="77777777" w:rsidR="006B33F2" w:rsidRDefault="006B33F2" w:rsidP="006B33F2">
      <w:pPr>
        <w:widowControl w:val="0"/>
        <w:jc w:val="both"/>
      </w:pPr>
      <w:r>
        <w:t xml:space="preserve">     на информационных стендах администрации, МФЦ.</w:t>
      </w:r>
    </w:p>
    <w:p w14:paraId="40620E84" w14:textId="77777777" w:rsidR="006B33F2" w:rsidRDefault="006B33F2" w:rsidP="006B33F2">
      <w:pPr>
        <w:tabs>
          <w:tab w:val="left" w:pos="0"/>
        </w:tabs>
        <w:jc w:val="both"/>
      </w:pPr>
      <w:r>
        <w:t xml:space="preserve">     Тексты информационных материалов печатаются удобным для чтения шрифтом (размер шрифта не менее № 14), без исправлений, наиболее важные положения выделяются другим шрифтом (не менее № 18). В случае оформления информационных материалов в виде брошюр требования к размеру шрифта могут быть снижены (не менее - № 10).</w:t>
      </w:r>
    </w:p>
    <w:p w14:paraId="0CD3ACDB" w14:textId="77777777" w:rsidR="006B33F2" w:rsidRDefault="006B33F2" w:rsidP="006B33F2">
      <w:pPr>
        <w:pStyle w:val="a4"/>
        <w:spacing w:after="0" w:afterAutospacing="0"/>
        <w:jc w:val="center"/>
        <w:rPr>
          <w:sz w:val="28"/>
          <w:szCs w:val="28"/>
        </w:rPr>
      </w:pPr>
    </w:p>
    <w:p w14:paraId="2F9B0B4D" w14:textId="77777777" w:rsidR="006B33F2" w:rsidRDefault="006B33F2" w:rsidP="006B33F2">
      <w:pPr>
        <w:pStyle w:val="a4"/>
        <w:spacing w:after="0" w:afterAutospacing="0"/>
        <w:jc w:val="center"/>
        <w:rPr>
          <w:sz w:val="28"/>
          <w:szCs w:val="28"/>
        </w:rPr>
      </w:pPr>
      <w:r>
        <w:rPr>
          <w:sz w:val="28"/>
          <w:szCs w:val="28"/>
        </w:rPr>
        <w:t>II. Стандарт предоставления муниципальной услуги</w:t>
      </w:r>
    </w:p>
    <w:p w14:paraId="6A0D5639" w14:textId="77777777" w:rsidR="006B33F2" w:rsidRDefault="006B33F2" w:rsidP="006B33F2">
      <w:pPr>
        <w:pStyle w:val="a4"/>
        <w:spacing w:after="0" w:afterAutospacing="0"/>
        <w:jc w:val="center"/>
        <w:rPr>
          <w:sz w:val="28"/>
          <w:szCs w:val="28"/>
        </w:rPr>
      </w:pPr>
    </w:p>
    <w:p w14:paraId="1CB1ACF7" w14:textId="77777777" w:rsidR="006B33F2" w:rsidRDefault="006B33F2" w:rsidP="006B33F2">
      <w:pPr>
        <w:pStyle w:val="a4"/>
        <w:spacing w:after="0" w:afterAutospacing="0"/>
        <w:ind w:firstLine="709"/>
        <w:jc w:val="both"/>
        <w:rPr>
          <w:sz w:val="28"/>
          <w:szCs w:val="28"/>
        </w:rPr>
      </w:pPr>
      <w:r>
        <w:rPr>
          <w:sz w:val="28"/>
          <w:szCs w:val="28"/>
        </w:rPr>
        <w:t>2.1. Наименование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p w14:paraId="6745348E" w14:textId="77777777" w:rsidR="006B33F2" w:rsidRDefault="006B33F2" w:rsidP="006B33F2">
      <w:pPr>
        <w:widowControl w:val="0"/>
        <w:autoSpaceDE w:val="0"/>
        <w:autoSpaceDN w:val="0"/>
        <w:adjustRightInd w:val="0"/>
        <w:ind w:firstLine="540"/>
        <w:jc w:val="both"/>
        <w:rPr>
          <w:lang w:eastAsia="en-US"/>
        </w:rPr>
      </w:pPr>
      <w:r>
        <w:t xml:space="preserve">2.2. Муниципальная услуга предоставляется администрацией Троицкого сельсовета </w:t>
      </w:r>
      <w:proofErr w:type="spellStart"/>
      <w:r>
        <w:t>Кочковского</w:t>
      </w:r>
      <w:proofErr w:type="spellEnd"/>
      <w:r>
        <w:t xml:space="preserve"> района</w:t>
      </w:r>
      <w:r>
        <w:rPr>
          <w:lang w:eastAsia="en-US"/>
        </w:rPr>
        <w:t xml:space="preserve"> в целях использования земель или земельных участков</w:t>
      </w:r>
      <w:r>
        <w:t xml:space="preserve"> </w:t>
      </w:r>
      <w:r>
        <w:rPr>
          <w:lang w:eastAsia="en-US"/>
        </w:rPr>
        <w:t>для размещения объектов, виды которых  устанавливаются Правительством Российской Федерации:</w:t>
      </w:r>
    </w:p>
    <w:p w14:paraId="64FE0799" w14:textId="77777777" w:rsidR="006B33F2" w:rsidRDefault="006B33F2" w:rsidP="006B33F2">
      <w:pPr>
        <w:autoSpaceDE w:val="0"/>
        <w:autoSpaceDN w:val="0"/>
        <w:adjustRightInd w:val="0"/>
        <w:ind w:firstLine="709"/>
        <w:jc w:val="both"/>
      </w:pPr>
      <w:r>
        <w:t>1) подземные линейные сооружения, а также их наземные части и сооружения, технологически необходимые для их использования, для размещения которых не требуется разрешения на строительство;</w:t>
      </w:r>
    </w:p>
    <w:p w14:paraId="00765486" w14:textId="77777777" w:rsidR="006B33F2" w:rsidRDefault="006B33F2" w:rsidP="006B33F2">
      <w:pPr>
        <w:autoSpaceDE w:val="0"/>
        <w:autoSpaceDN w:val="0"/>
        <w:adjustRightInd w:val="0"/>
        <w:ind w:firstLine="709"/>
        <w:jc w:val="both"/>
      </w:pPr>
      <w:r>
        <w:t>2) водопроводы и водоводы всех видов, для размещения которых не требуется разрешения на строительство;</w:t>
      </w:r>
    </w:p>
    <w:p w14:paraId="56954749" w14:textId="77777777" w:rsidR="006B33F2" w:rsidRDefault="006B33F2" w:rsidP="006B33F2">
      <w:pPr>
        <w:autoSpaceDE w:val="0"/>
        <w:autoSpaceDN w:val="0"/>
        <w:adjustRightInd w:val="0"/>
        <w:ind w:firstLine="709"/>
        <w:jc w:val="both"/>
      </w:pPr>
      <w:r>
        <w:t>3) линейные сооружения канализации (в том числе ливневой) и водоотведения, для размещения которых не требуется разрешения на строительство;</w:t>
      </w:r>
    </w:p>
    <w:p w14:paraId="37DC949C" w14:textId="77777777" w:rsidR="006B33F2" w:rsidRDefault="006B33F2" w:rsidP="006B33F2">
      <w:pPr>
        <w:autoSpaceDE w:val="0"/>
        <w:autoSpaceDN w:val="0"/>
        <w:adjustRightInd w:val="0"/>
        <w:ind w:firstLine="709"/>
        <w:jc w:val="both"/>
      </w:pPr>
      <w:r>
        <w:t xml:space="preserve">4) </w:t>
      </w:r>
      <w:r>
        <w:rPr>
          <w:shd w:val="clear" w:color="auto" w:fill="FFFFFF"/>
        </w:rPr>
        <w:t>Элементы благоустройства территории, в том числе малые архитектурные формы, за исключением некапитальных нестационарных строений и сооружений, рекламных конструкций, применяемых как составные части благоустройства территории</w:t>
      </w:r>
      <w:r>
        <w:t>;</w:t>
      </w:r>
    </w:p>
    <w:p w14:paraId="243E08DA" w14:textId="77777777" w:rsidR="006B33F2" w:rsidRDefault="006B33F2" w:rsidP="006B33F2">
      <w:pPr>
        <w:autoSpaceDE w:val="0"/>
        <w:autoSpaceDN w:val="0"/>
        <w:adjustRightInd w:val="0"/>
        <w:ind w:firstLine="709"/>
        <w:jc w:val="both"/>
      </w:pPr>
      <w:r>
        <w:t xml:space="preserve">4.1) </w:t>
      </w:r>
      <w:r>
        <w:rPr>
          <w:shd w:val="clear" w:color="auto" w:fill="FFFFFF"/>
        </w:rPr>
        <w:t>Пандусы и другие приспособления, обеспечивающие передвижение маломобильных групп населения, за исключением пандусов и оборудования, относящихся к конструктивным элементам зданий, сооружений;</w:t>
      </w:r>
    </w:p>
    <w:p w14:paraId="7AE66769" w14:textId="77777777" w:rsidR="006B33F2" w:rsidRDefault="006B33F2" w:rsidP="006B33F2">
      <w:pPr>
        <w:autoSpaceDE w:val="0"/>
        <w:autoSpaceDN w:val="0"/>
        <w:adjustRightInd w:val="0"/>
        <w:ind w:firstLine="709"/>
        <w:jc w:val="both"/>
      </w:pPr>
      <w:r>
        <w:t xml:space="preserve">5) линии электропередачи классом напряжения до 35 </w:t>
      </w:r>
      <w:proofErr w:type="spellStart"/>
      <w:r>
        <w:t>кВ</w:t>
      </w:r>
      <w:proofErr w:type="spellEnd"/>
      <w:r>
        <w:t>, а также связанные с ними трансформаторные подстанции, распределительные пункты и иное предназначенное для осуществления передачи электрической энергии оборудование, для размещения которых не требуется разрешения на строительство;</w:t>
      </w:r>
    </w:p>
    <w:p w14:paraId="741A2DA3" w14:textId="77777777" w:rsidR="006B33F2" w:rsidRDefault="006B33F2" w:rsidP="006B33F2">
      <w:pPr>
        <w:autoSpaceDE w:val="0"/>
        <w:autoSpaceDN w:val="0"/>
        <w:adjustRightInd w:val="0"/>
        <w:ind w:firstLine="709"/>
        <w:jc w:val="both"/>
      </w:pPr>
      <w:r>
        <w:t>6) нефтепроводы и нефтепродуктопроводы диаметром DN 300 и менее, газопроводы и иные трубопроводы давлением до 1,2 Мпа, для размещения которых не требуется разрешения на строительство;</w:t>
      </w:r>
    </w:p>
    <w:p w14:paraId="2B55C838" w14:textId="77777777" w:rsidR="006B33F2" w:rsidRDefault="006B33F2" w:rsidP="006B33F2">
      <w:pPr>
        <w:autoSpaceDE w:val="0"/>
        <w:autoSpaceDN w:val="0"/>
        <w:adjustRightInd w:val="0"/>
        <w:ind w:firstLine="709"/>
        <w:jc w:val="both"/>
      </w:pPr>
      <w:r>
        <w:t>7) тепловые сети всех видов, включая сети горячего водоснабжения, для размещения которых не требуется разрешения на строительство;</w:t>
      </w:r>
    </w:p>
    <w:p w14:paraId="14EEC584" w14:textId="77777777" w:rsidR="006B33F2" w:rsidRDefault="006B33F2" w:rsidP="006B33F2">
      <w:pPr>
        <w:autoSpaceDE w:val="0"/>
        <w:autoSpaceDN w:val="0"/>
        <w:adjustRightInd w:val="0"/>
        <w:ind w:firstLine="709"/>
        <w:jc w:val="both"/>
      </w:pPr>
      <w:r>
        <w:t xml:space="preserve">8) </w:t>
      </w:r>
      <w:r>
        <w:rPr>
          <w:shd w:val="clear" w:color="auto" w:fill="FFFFFF"/>
        </w:rPr>
        <w:t>Геодезические </w:t>
      </w:r>
      <w:r>
        <w:rPr>
          <w:rStyle w:val="ed"/>
          <w:shd w:val="clear" w:color="auto" w:fill="FFFFFF"/>
        </w:rPr>
        <w:t>пункты государственной геодезической сети, нивелирные пункты государственной нивелирной сети, гравиметрические пункты государственной гравиметрической сети, а также геодезические пункты геодезических сетей специального назначения, геодезические</w:t>
      </w:r>
      <w:r>
        <w:rPr>
          <w:shd w:val="clear" w:color="auto" w:fill="FFFFFF"/>
        </w:rPr>
        <w:t>, межевые, предупреждающие и иные знаки, включая информационные табло (стелы) и флагштоки</w:t>
      </w:r>
      <w:r>
        <w:t>;</w:t>
      </w:r>
    </w:p>
    <w:p w14:paraId="271C2322" w14:textId="77777777" w:rsidR="006B33F2" w:rsidRDefault="006B33F2" w:rsidP="006B33F2">
      <w:pPr>
        <w:autoSpaceDE w:val="0"/>
        <w:autoSpaceDN w:val="0"/>
        <w:adjustRightInd w:val="0"/>
        <w:ind w:firstLine="709"/>
        <w:jc w:val="both"/>
      </w:pPr>
      <w:r>
        <w:t>9) защитные сооружения гражданской обороны, сооружения инженерной защиты, для размещения которых не требуется разрешения на строительство;</w:t>
      </w:r>
    </w:p>
    <w:p w14:paraId="7D7CA272" w14:textId="77777777" w:rsidR="006B33F2" w:rsidRDefault="006B33F2" w:rsidP="006B33F2">
      <w:pPr>
        <w:autoSpaceDE w:val="0"/>
        <w:autoSpaceDN w:val="0"/>
        <w:adjustRightInd w:val="0"/>
        <w:ind w:firstLine="709"/>
        <w:jc w:val="both"/>
      </w:pPr>
      <w:r>
        <w:t>10) объекты, предназначенные для обеспечения пользования недрами, для размещения которых не требуется разрешения на строительство;</w:t>
      </w:r>
    </w:p>
    <w:p w14:paraId="3170DA1D" w14:textId="77777777" w:rsidR="006B33F2" w:rsidRDefault="006B33F2" w:rsidP="006B33F2">
      <w:pPr>
        <w:autoSpaceDE w:val="0"/>
        <w:autoSpaceDN w:val="0"/>
        <w:adjustRightInd w:val="0"/>
        <w:ind w:firstLine="709"/>
        <w:jc w:val="both"/>
      </w:pPr>
      <w:r>
        <w:t>11) линии связи, линейно-кабельные сооружения связи и иные сооружения связи, для размещения которых не требуется разрешения на строительство;</w:t>
      </w:r>
    </w:p>
    <w:p w14:paraId="516C5730" w14:textId="77777777" w:rsidR="006B33F2" w:rsidRDefault="006B33F2" w:rsidP="006B33F2">
      <w:pPr>
        <w:autoSpaceDE w:val="0"/>
        <w:autoSpaceDN w:val="0"/>
        <w:adjustRightInd w:val="0"/>
        <w:ind w:firstLine="709"/>
        <w:jc w:val="both"/>
      </w:pPr>
      <w:r>
        <w:t xml:space="preserve">12) проезды, в том числе </w:t>
      </w:r>
      <w:proofErr w:type="spellStart"/>
      <w:r>
        <w:t>вдольтрассовые</w:t>
      </w:r>
      <w:proofErr w:type="spellEnd"/>
      <w:r>
        <w:t>, и подъездные дороги, для размещения которых не требуется разрешения на строительство;</w:t>
      </w:r>
    </w:p>
    <w:p w14:paraId="44599F4F" w14:textId="77777777" w:rsidR="006B33F2" w:rsidRDefault="006B33F2" w:rsidP="006B33F2">
      <w:pPr>
        <w:autoSpaceDE w:val="0"/>
        <w:autoSpaceDN w:val="0"/>
        <w:adjustRightInd w:val="0"/>
        <w:ind w:firstLine="709"/>
        <w:jc w:val="both"/>
      </w:pPr>
      <w:r>
        <w:t>13) пожарные водоемы и места сосредоточения средств пожаротушения;</w:t>
      </w:r>
    </w:p>
    <w:p w14:paraId="3D416F7E" w14:textId="77777777" w:rsidR="006B33F2" w:rsidRDefault="006B33F2" w:rsidP="006B33F2">
      <w:pPr>
        <w:autoSpaceDE w:val="0"/>
        <w:autoSpaceDN w:val="0"/>
        <w:adjustRightInd w:val="0"/>
        <w:ind w:firstLine="709"/>
        <w:jc w:val="both"/>
      </w:pPr>
      <w:r>
        <w:t>14) пруды-испарители;</w:t>
      </w:r>
    </w:p>
    <w:p w14:paraId="125F0DCB" w14:textId="77777777" w:rsidR="006B33F2" w:rsidRDefault="006B33F2" w:rsidP="006B33F2">
      <w:pPr>
        <w:autoSpaceDE w:val="0"/>
        <w:autoSpaceDN w:val="0"/>
        <w:adjustRightInd w:val="0"/>
        <w:ind w:firstLine="709"/>
        <w:jc w:val="both"/>
      </w:pPr>
      <w:r>
        <w:t>15) отдельно стоящие ветроэнергетические установки и солнечные батареи, для размещения которых не требуется разрешения на строительство;</w:t>
      </w:r>
    </w:p>
    <w:p w14:paraId="63A0D021" w14:textId="77777777" w:rsidR="006B33F2" w:rsidRDefault="006B33F2" w:rsidP="006B33F2">
      <w:pPr>
        <w:autoSpaceDE w:val="0"/>
        <w:autoSpaceDN w:val="0"/>
        <w:adjustRightInd w:val="0"/>
        <w:ind w:firstLine="709"/>
        <w:jc w:val="both"/>
      </w:pPr>
      <w:r>
        <w:t>16) пункты охраны правопорядка и стационарные посты дорожно-патрульной службы, для размещения которых не требуется разрешения на строительство;</w:t>
      </w:r>
    </w:p>
    <w:p w14:paraId="2B5D6259" w14:textId="77777777" w:rsidR="006B33F2" w:rsidRDefault="006B33F2" w:rsidP="006B33F2">
      <w:pPr>
        <w:autoSpaceDE w:val="0"/>
        <w:autoSpaceDN w:val="0"/>
        <w:adjustRightInd w:val="0"/>
        <w:ind w:firstLine="709"/>
        <w:jc w:val="both"/>
      </w:pPr>
      <w:r>
        <w:t>17) пункты весового контроля автомобилей, для размещения которых не требуется разрешения на строительство;</w:t>
      </w:r>
    </w:p>
    <w:p w14:paraId="3892BA70" w14:textId="77777777" w:rsidR="006B33F2" w:rsidRDefault="006B33F2" w:rsidP="006B33F2">
      <w:pPr>
        <w:autoSpaceDE w:val="0"/>
        <w:autoSpaceDN w:val="0"/>
        <w:adjustRightInd w:val="0"/>
        <w:ind w:firstLine="709"/>
        <w:jc w:val="both"/>
      </w:pPr>
      <w:r>
        <w:t>18) ограждающие устройства (ворота, калитки, шлагбаумы, в том числе автоматические, и декоративные ограждения (заборы), размещаемые на дворовых территориях многоквартирных жилых домов;</w:t>
      </w:r>
    </w:p>
    <w:p w14:paraId="700726D0" w14:textId="77777777" w:rsidR="006B33F2" w:rsidRDefault="006B33F2" w:rsidP="006B33F2">
      <w:pPr>
        <w:autoSpaceDE w:val="0"/>
        <w:autoSpaceDN w:val="0"/>
        <w:adjustRightInd w:val="0"/>
        <w:ind w:firstLine="709"/>
        <w:jc w:val="both"/>
      </w:pPr>
      <w:r>
        <w:t xml:space="preserve">19) </w:t>
      </w:r>
      <w:r>
        <w:rPr>
          <w:shd w:val="clear" w:color="auto" w:fill="FFFFFF"/>
        </w:rPr>
        <w:t>Нестационарные объекты для оказания услуг общественного питания (сезонные (летние) кафе предприятий общественного питания), бытовых услуг, нестационарные объекты для организации обслуживания зон отдыха населения, в том числе на пляжных территориях в прибрежных защитных полосах водных объектов (теневые навесы, аэрарии, солярии,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 площадки или поляны для пикников, танцевальные, спортивные и детские игровые площадки и городки), за исключением расположенных на землях лесного фонда указанных нестационарных объектов</w:t>
      </w:r>
      <w:r>
        <w:t>;</w:t>
      </w:r>
    </w:p>
    <w:p w14:paraId="5D68E861" w14:textId="77777777" w:rsidR="006B33F2" w:rsidRDefault="006B33F2" w:rsidP="006B33F2">
      <w:pPr>
        <w:autoSpaceDE w:val="0"/>
        <w:autoSpaceDN w:val="0"/>
        <w:adjustRightInd w:val="0"/>
        <w:ind w:firstLine="709"/>
        <w:jc w:val="both"/>
      </w:pPr>
      <w:r>
        <w:t>20) лодочные станции, для размещения которых не требуется разрешения на строительство;</w:t>
      </w:r>
    </w:p>
    <w:p w14:paraId="1CA7C3F5" w14:textId="77777777" w:rsidR="006B33F2" w:rsidRDefault="006B33F2" w:rsidP="006B33F2">
      <w:pPr>
        <w:autoSpaceDE w:val="0"/>
        <w:autoSpaceDN w:val="0"/>
        <w:adjustRightInd w:val="0"/>
        <w:ind w:firstLine="709"/>
        <w:jc w:val="both"/>
      </w:pPr>
      <w:r>
        <w:t>21) объекты, предназначенные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для размещения которых не требуется разрешения на строительство;</w:t>
      </w:r>
    </w:p>
    <w:p w14:paraId="6B154500" w14:textId="44FC884A" w:rsidR="006B33F2" w:rsidRDefault="006B33F2" w:rsidP="006B33F2">
      <w:pPr>
        <w:autoSpaceDE w:val="0"/>
        <w:autoSpaceDN w:val="0"/>
        <w:adjustRightInd w:val="0"/>
        <w:ind w:firstLine="709"/>
        <w:jc w:val="both"/>
      </w:pPr>
      <w:r>
        <w:t xml:space="preserve">22) </w:t>
      </w:r>
      <w:r w:rsidR="00FB6158" w:rsidRPr="00EE4BB1">
        <w:rPr>
          <w:sz w:val="24"/>
          <w:szCs w:val="24"/>
          <w:shd w:val="clear" w:color="auto" w:fill="FFFFFF"/>
        </w:rPr>
        <w:t>Пункты и места приема (сбора) вторичного сырья и вторичных ресурсов, для размещения которых не  требуется разрешения на строительство</w:t>
      </w:r>
      <w:r>
        <w:t>;</w:t>
      </w:r>
    </w:p>
    <w:p w14:paraId="2A04F747" w14:textId="77777777" w:rsidR="006B33F2" w:rsidRDefault="006B33F2" w:rsidP="006B33F2">
      <w:pPr>
        <w:autoSpaceDE w:val="0"/>
        <w:autoSpaceDN w:val="0"/>
        <w:adjustRightInd w:val="0"/>
        <w:ind w:firstLine="709"/>
        <w:jc w:val="both"/>
      </w:pPr>
      <w:r>
        <w:t>23) передвижные цирки, передвижные зоопарки и передвижные луна-парки;</w:t>
      </w:r>
    </w:p>
    <w:p w14:paraId="1B8F3663" w14:textId="77777777" w:rsidR="006B33F2" w:rsidRDefault="006B33F2" w:rsidP="006B33F2">
      <w:pPr>
        <w:autoSpaceDE w:val="0"/>
        <w:autoSpaceDN w:val="0"/>
        <w:adjustRightInd w:val="0"/>
        <w:ind w:firstLine="709"/>
        <w:jc w:val="both"/>
      </w:pPr>
      <w:r>
        <w:t xml:space="preserve">24) </w:t>
      </w:r>
      <w:r>
        <w:rPr>
          <w:shd w:val="clear" w:color="auto" w:fill="FFFFFF"/>
        </w:rPr>
        <w:t>Сезонные аттракционы, палатки и лотки, размещаемые в целях организации ярмарок, на которых в том числе осуществляется реализация продуктов питания и сельскохозяйственной продукции, за исключением расположенных на землях лесного фонда указанных аттракционов, палаток и лотков</w:t>
      </w:r>
      <w:r>
        <w:t>;</w:t>
      </w:r>
    </w:p>
    <w:p w14:paraId="60263467" w14:textId="77777777" w:rsidR="006B33F2" w:rsidRDefault="006B33F2" w:rsidP="006B33F2">
      <w:pPr>
        <w:autoSpaceDE w:val="0"/>
        <w:autoSpaceDN w:val="0"/>
        <w:adjustRightInd w:val="0"/>
        <w:ind w:firstLine="709"/>
        <w:jc w:val="both"/>
      </w:pPr>
      <w:r>
        <w:t xml:space="preserve">25) </w:t>
      </w:r>
      <w:r>
        <w:rPr>
          <w:shd w:val="clear" w:color="auto" w:fill="FFFFFF"/>
        </w:rPr>
        <w:t>Временные сооружения и (или) временные конструкции, предназначенные для организации стоянки и (или) хранения (нахождения) велосипедов, средств индивидуальной мобильности, различного спортивного инвентаря в пределах таких сооружений и (или) конструкций, для размещения которых не требуется разрешения на строительство</w:t>
      </w:r>
      <w:r>
        <w:t>;</w:t>
      </w:r>
    </w:p>
    <w:p w14:paraId="34B5355A" w14:textId="77777777" w:rsidR="006B33F2" w:rsidRDefault="006B33F2" w:rsidP="006B33F2">
      <w:pPr>
        <w:autoSpaceDE w:val="0"/>
        <w:autoSpaceDN w:val="0"/>
        <w:adjustRightInd w:val="0"/>
        <w:ind w:firstLine="709"/>
        <w:jc w:val="both"/>
      </w:pPr>
      <w:r>
        <w:t>26) спортивные и детские площадки;</w:t>
      </w:r>
    </w:p>
    <w:p w14:paraId="26CC80AF" w14:textId="77777777" w:rsidR="006B33F2" w:rsidRDefault="006B33F2" w:rsidP="006B33F2">
      <w:pPr>
        <w:autoSpaceDE w:val="0"/>
        <w:autoSpaceDN w:val="0"/>
        <w:adjustRightInd w:val="0"/>
        <w:ind w:firstLine="709"/>
        <w:jc w:val="both"/>
      </w:pPr>
      <w:r>
        <w:t>27) площадки для дрессировки собак, площадки для выгула собак, а также голубятни;</w:t>
      </w:r>
    </w:p>
    <w:p w14:paraId="0E717BE4" w14:textId="77777777" w:rsidR="006B33F2" w:rsidRDefault="006B33F2" w:rsidP="006B33F2">
      <w:pPr>
        <w:autoSpaceDE w:val="0"/>
        <w:autoSpaceDN w:val="0"/>
        <w:adjustRightInd w:val="0"/>
        <w:ind w:firstLine="709"/>
        <w:jc w:val="both"/>
      </w:pPr>
      <w:r>
        <w:t>28) платежные терминалы для оплаты услуг и штрафов;</w:t>
      </w:r>
    </w:p>
    <w:p w14:paraId="32AA83CA" w14:textId="77777777" w:rsidR="006B33F2" w:rsidRDefault="006B33F2" w:rsidP="006B33F2">
      <w:pPr>
        <w:autoSpaceDE w:val="0"/>
        <w:autoSpaceDN w:val="0"/>
        <w:adjustRightInd w:val="0"/>
        <w:ind w:firstLine="709"/>
        <w:jc w:val="both"/>
      </w:pPr>
      <w:r>
        <w:t>29) общественные туалеты нестационарного типа;</w:t>
      </w:r>
    </w:p>
    <w:p w14:paraId="528EAB6E" w14:textId="77777777" w:rsidR="006B33F2" w:rsidRDefault="006B33F2" w:rsidP="006B33F2">
      <w:pPr>
        <w:autoSpaceDE w:val="0"/>
        <w:autoSpaceDN w:val="0"/>
        <w:adjustRightInd w:val="0"/>
        <w:ind w:firstLine="709"/>
        <w:jc w:val="both"/>
      </w:pPr>
      <w:r>
        <w:t>30) зарядные станции (терминалы) для электротранспорта;</w:t>
      </w:r>
    </w:p>
    <w:p w14:paraId="46538D00" w14:textId="77777777" w:rsidR="006B33F2" w:rsidRDefault="006B33F2" w:rsidP="006B33F2">
      <w:pPr>
        <w:autoSpaceDE w:val="0"/>
        <w:autoSpaceDN w:val="0"/>
        <w:adjustRightInd w:val="0"/>
        <w:ind w:firstLine="709"/>
        <w:jc w:val="both"/>
      </w:pPr>
      <w:r>
        <w:t>31) площадки для размещения строительной техники и строительных грузов, если проектом организации строительства размещение таких площадок предусмотрено за границами земельного участка, на котором планируются и (или) осуществляются строительство, реконструкция объекта капитального строительства, а также некапитальные строения, предназначенные для обеспечения потребностей застройщика (мобильные бытовые городки (комплексы производственного быта), офисы продаж).</w:t>
      </w:r>
    </w:p>
    <w:p w14:paraId="0E552460" w14:textId="77777777" w:rsidR="006B33F2" w:rsidRDefault="006B33F2" w:rsidP="006B33F2">
      <w:pPr>
        <w:autoSpaceDE w:val="0"/>
        <w:autoSpaceDN w:val="0"/>
        <w:adjustRightInd w:val="0"/>
        <w:ind w:firstLine="709"/>
        <w:jc w:val="both"/>
      </w:pPr>
      <w:r>
        <w:t xml:space="preserve">31.1) </w:t>
      </w:r>
      <w:r>
        <w:rPr>
          <w:shd w:val="clear" w:color="auto" w:fill="FFFFFF"/>
        </w:rPr>
        <w:t>Площадки для размещения строительной техники и грузов для осуществления капитального или текущего ремонта объектов капитального строительства;</w:t>
      </w:r>
    </w:p>
    <w:p w14:paraId="73613583" w14:textId="77777777" w:rsidR="006B33F2" w:rsidRDefault="006B33F2" w:rsidP="006B33F2">
      <w:pPr>
        <w:autoSpaceDE w:val="0"/>
        <w:autoSpaceDN w:val="0"/>
        <w:adjustRightInd w:val="0"/>
        <w:ind w:firstLine="709"/>
        <w:jc w:val="both"/>
        <w:rPr>
          <w:shd w:val="clear" w:color="auto" w:fill="FFFFFF"/>
        </w:rPr>
      </w:pPr>
      <w:r>
        <w:t xml:space="preserve">32) </w:t>
      </w:r>
      <w:r>
        <w:rPr>
          <w:shd w:val="clear" w:color="auto" w:fill="FFFFFF"/>
        </w:rPr>
        <w:t>Площадки для размещения автомобильных заправочных станций компримированным и (или) сжиженным природным газом (контейнерных, модульных, передвижных автомобильных газовых заправщиков, модулей разгрузки емкостей с транспортными резервуарами) и оборудования, позволяющего осуществлять заправку транспортных средств компримированным и (или) сжиженным природным газом с таких объектов, а также некапитальных сооружений (мобильные комплексы производственного быта, офисы продаж) с целью обеспечения потребностей служб эксплуатации указанных объектов, для размещения которых не требуется разрешения на строительство.</w:t>
      </w:r>
    </w:p>
    <w:p w14:paraId="734EDD18" w14:textId="77777777" w:rsidR="006B33F2" w:rsidRDefault="006B33F2" w:rsidP="006B33F2">
      <w:pPr>
        <w:autoSpaceDE w:val="0"/>
        <w:autoSpaceDN w:val="0"/>
        <w:adjustRightInd w:val="0"/>
        <w:ind w:firstLine="709"/>
        <w:jc w:val="both"/>
        <w:rPr>
          <w:shd w:val="clear" w:color="auto" w:fill="FFFFFF"/>
        </w:rPr>
      </w:pPr>
      <w:r>
        <w:t>33)</w:t>
      </w:r>
      <w:r>
        <w:rPr>
          <w:shd w:val="clear" w:color="auto" w:fill="FFFFFF"/>
        </w:rPr>
        <w:t xml:space="preserve"> Мобильные здания, сооружения, предназначенные для пребывания, размещения осужденных, отбывающих наказание в виде принудительных работ, а также работников уголовно-исполнительной системы в целях обеспечения деятельности исправительных центров, изолированных участков, функционирующих как исправительные центры.</w:t>
      </w:r>
    </w:p>
    <w:p w14:paraId="3384E153" w14:textId="77777777" w:rsidR="006B33F2" w:rsidRDefault="006B33F2" w:rsidP="006B33F2">
      <w:pPr>
        <w:autoSpaceDE w:val="0"/>
        <w:autoSpaceDN w:val="0"/>
        <w:adjustRightInd w:val="0"/>
        <w:ind w:firstLine="709"/>
        <w:jc w:val="both"/>
        <w:rPr>
          <w:shd w:val="clear" w:color="auto" w:fill="FFFFFF"/>
        </w:rPr>
      </w:pPr>
      <w:r>
        <w:t xml:space="preserve">34) </w:t>
      </w:r>
      <w:r>
        <w:rPr>
          <w:shd w:val="clear" w:color="auto" w:fill="FFFFFF"/>
        </w:rPr>
        <w:t>Технические средства, которые обеспечивают возможность резервирования даты и времени в целях пересечения государственной границы Российской Федерации и соблюдения зарезервированных даты и времени и которыми оборудуются площадки для стоянки грузовых транспортных средств;</w:t>
      </w:r>
    </w:p>
    <w:p w14:paraId="41B4E14C" w14:textId="77777777" w:rsidR="00FB6158" w:rsidRDefault="00FB6158" w:rsidP="006B33F2">
      <w:pPr>
        <w:pStyle w:val="ConsPlusNormal0"/>
        <w:jc w:val="both"/>
        <w:rPr>
          <w:rFonts w:ascii="Times New Roman" w:hAnsi="Times New Roman" w:cs="Times New Roman"/>
          <w:sz w:val="24"/>
          <w:szCs w:val="24"/>
          <w:shd w:val="clear" w:color="auto" w:fill="FFFFFF"/>
        </w:rPr>
      </w:pPr>
      <w:r w:rsidRPr="00EE4BB1">
        <w:rPr>
          <w:rFonts w:ascii="Times New Roman" w:hAnsi="Times New Roman" w:cs="Times New Roman"/>
          <w:sz w:val="24"/>
          <w:szCs w:val="24"/>
          <w:shd w:val="clear" w:color="auto" w:fill="FFFFFF"/>
        </w:rPr>
        <w:t>35) Палаточные туристско-оздоровительные лагеря, за исключением случаев их размещения на землях или земельных участках лесного фонда либо землях или земельных участках сельскохозяйственного назначения.</w:t>
      </w:r>
    </w:p>
    <w:p w14:paraId="1CD8BBEB" w14:textId="5333F8E0" w:rsidR="006B33F2" w:rsidRDefault="006B33F2" w:rsidP="006B33F2">
      <w:pPr>
        <w:pStyle w:val="ConsPlusNormal0"/>
        <w:jc w:val="both"/>
      </w:pPr>
      <w:r>
        <w:rPr>
          <w:rFonts w:ascii="Times New Roman" w:hAnsi="Times New Roman" w:cs="Times New Roman"/>
        </w:rPr>
        <w:t>2.3. Результатом предоставления муниципальной услуги является</w:t>
      </w:r>
      <w:r>
        <w:t>:</w:t>
      </w:r>
    </w:p>
    <w:p w14:paraId="41ADED7A" w14:textId="77777777" w:rsidR="006B33F2" w:rsidRDefault="006B33F2" w:rsidP="006B33F2">
      <w:pPr>
        <w:ind w:firstLine="709"/>
        <w:jc w:val="both"/>
        <w:rPr>
          <w:lang w:eastAsia="en-US"/>
        </w:rPr>
      </w:pPr>
      <w:r>
        <w:rPr>
          <w:lang w:eastAsia="en-US"/>
        </w:rPr>
        <w:t>-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сервитутов (далее – разрешение на использование земель или земельных участков;</w:t>
      </w:r>
    </w:p>
    <w:p w14:paraId="487C499F" w14:textId="77777777" w:rsidR="006B33F2" w:rsidRDefault="006B33F2" w:rsidP="006B33F2">
      <w:pPr>
        <w:widowControl w:val="0"/>
        <w:autoSpaceDE w:val="0"/>
        <w:autoSpaceDN w:val="0"/>
        <w:adjustRightInd w:val="0"/>
        <w:ind w:firstLine="709"/>
        <w:jc w:val="both"/>
        <w:rPr>
          <w:lang w:eastAsia="en-US"/>
        </w:rPr>
      </w:pPr>
      <w:r>
        <w:rPr>
          <w:lang w:eastAsia="en-US"/>
        </w:rPr>
        <w:t>- отказ в выдаче разрешения на использование земель или земельных участков.</w:t>
      </w:r>
    </w:p>
    <w:p w14:paraId="63212C9B" w14:textId="77777777" w:rsidR="006B33F2" w:rsidRDefault="006B33F2" w:rsidP="006B33F2">
      <w:pPr>
        <w:pStyle w:val="a4"/>
        <w:spacing w:after="0" w:afterAutospacing="0"/>
        <w:ind w:firstLine="709"/>
        <w:jc w:val="both"/>
        <w:rPr>
          <w:sz w:val="28"/>
          <w:szCs w:val="28"/>
        </w:rPr>
      </w:pPr>
      <w:r>
        <w:rPr>
          <w:sz w:val="28"/>
          <w:szCs w:val="28"/>
        </w:rPr>
        <w:t>2.4. Срок предоставления муниципальной услуги:</w:t>
      </w:r>
    </w:p>
    <w:p w14:paraId="0AB919F8" w14:textId="6E3243FE" w:rsidR="006B33F2" w:rsidRDefault="006B33F2" w:rsidP="006B33F2">
      <w:pPr>
        <w:shd w:val="clear" w:color="auto" w:fill="FFFFFF"/>
        <w:ind w:firstLine="709"/>
        <w:jc w:val="both"/>
      </w:pPr>
      <w:r>
        <w:t xml:space="preserve"> Администрация  </w:t>
      </w:r>
      <w:r w:rsidR="000E24A6">
        <w:t>Троицкого сельсовета в течение 5</w:t>
      </w:r>
      <w:r>
        <w:t xml:space="preserve"> рабочих  дней со дня подачи заявления рассматривает заявление и прилагаемые к нему документы и не позднее дня окончания указанного срока направляет заявителю способом, указанным в заявлении, уведомление о выдаче разрешения или решение об отказе в выдаче разрешения.</w:t>
      </w:r>
    </w:p>
    <w:p w14:paraId="7A25E288" w14:textId="77777777" w:rsidR="006B33F2" w:rsidRDefault="006B33F2" w:rsidP="006B33F2">
      <w:pPr>
        <w:pStyle w:val="a4"/>
        <w:spacing w:after="0" w:afterAutospacing="0"/>
        <w:ind w:firstLine="709"/>
        <w:jc w:val="both"/>
        <w:rPr>
          <w:sz w:val="28"/>
          <w:szCs w:val="28"/>
        </w:rPr>
      </w:pPr>
      <w:r>
        <w:rPr>
          <w:spacing w:val="-4"/>
          <w:sz w:val="28"/>
          <w:szCs w:val="28"/>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w:t>
      </w:r>
    </w:p>
    <w:p w14:paraId="1A707864" w14:textId="77777777" w:rsidR="006B33F2" w:rsidRDefault="006B33F2" w:rsidP="006B33F2">
      <w:pPr>
        <w:pStyle w:val="a4"/>
        <w:spacing w:after="0" w:afterAutospacing="0"/>
        <w:jc w:val="both"/>
        <w:rPr>
          <w:sz w:val="28"/>
          <w:szCs w:val="28"/>
        </w:rPr>
      </w:pPr>
      <w:r>
        <w:rPr>
          <w:sz w:val="28"/>
          <w:szCs w:val="28"/>
        </w:rPr>
        <w:t xml:space="preserve">2.5. Предоставление муниципальной услуги осуществляется в соответствии с: </w:t>
      </w:r>
    </w:p>
    <w:p w14:paraId="67C746E7" w14:textId="77777777" w:rsidR="006B33F2" w:rsidRDefault="006B33F2" w:rsidP="006B33F2">
      <w:pPr>
        <w:pStyle w:val="a4"/>
        <w:spacing w:after="0" w:afterAutospacing="0"/>
        <w:ind w:firstLine="709"/>
        <w:jc w:val="both"/>
        <w:rPr>
          <w:sz w:val="28"/>
          <w:szCs w:val="28"/>
        </w:rPr>
      </w:pPr>
      <w:r>
        <w:rPr>
          <w:sz w:val="28"/>
          <w:szCs w:val="28"/>
        </w:rPr>
        <w:t>Гражданским кодексом Российской Федерации («Российская газета», 1994, № 238 – 239);</w:t>
      </w:r>
    </w:p>
    <w:p w14:paraId="62F7FD0F" w14:textId="77777777" w:rsidR="006B33F2" w:rsidRDefault="006B33F2" w:rsidP="006B33F2">
      <w:pPr>
        <w:autoSpaceDE w:val="0"/>
        <w:autoSpaceDN w:val="0"/>
        <w:adjustRightInd w:val="0"/>
        <w:ind w:firstLine="709"/>
        <w:jc w:val="both"/>
      </w:pPr>
      <w:r>
        <w:t>Федеральным законом от 21.07.1997 № 122-ФЗ «О государственной регистрации прав на недвижимое имущество и сделок с ним» («Российская газета», 1997, № 145);</w:t>
      </w:r>
    </w:p>
    <w:p w14:paraId="5EB40CED" w14:textId="77777777" w:rsidR="006B33F2" w:rsidRDefault="006B33F2" w:rsidP="006B33F2">
      <w:pPr>
        <w:autoSpaceDE w:val="0"/>
        <w:autoSpaceDN w:val="0"/>
        <w:adjustRightInd w:val="0"/>
        <w:ind w:firstLine="709"/>
        <w:jc w:val="both"/>
      </w:pPr>
      <w:r>
        <w:t>Земельным кодексом Российской Федерации от 25.10.2001 № 136-ФЗ (далее – Земельный кодекс) («Российская газета», 2001, № 211-212);</w:t>
      </w:r>
    </w:p>
    <w:p w14:paraId="3C60D031" w14:textId="77777777" w:rsidR="006B33F2" w:rsidRDefault="006B33F2" w:rsidP="006B33F2">
      <w:pPr>
        <w:autoSpaceDE w:val="0"/>
        <w:autoSpaceDN w:val="0"/>
        <w:adjustRightInd w:val="0"/>
        <w:ind w:firstLine="709"/>
        <w:jc w:val="both"/>
      </w:pPr>
      <w:r>
        <w:t xml:space="preserve">Федеральным законом от 25.10.2001 № 137-ФЗ «О введении в действие Земельного кодекса Российской Федерации» («Российская газета», 2001, № 211-212); </w:t>
      </w:r>
    </w:p>
    <w:p w14:paraId="691FB773" w14:textId="77777777" w:rsidR="006B33F2" w:rsidRDefault="006B33F2" w:rsidP="006B33F2">
      <w:pPr>
        <w:autoSpaceDE w:val="0"/>
        <w:autoSpaceDN w:val="0"/>
        <w:adjustRightInd w:val="0"/>
        <w:ind w:firstLine="709"/>
        <w:jc w:val="both"/>
      </w:pPr>
      <w:r>
        <w:t>Федеральным законом от 06.10.2003 № 131-ФЗ «Об общих принципах организации местного самоуправления в Российской Федерации» («Российская газета», 2003, № 202);</w:t>
      </w:r>
    </w:p>
    <w:p w14:paraId="00CD93D8" w14:textId="77777777" w:rsidR="006B33F2" w:rsidRDefault="006B33F2" w:rsidP="006B33F2">
      <w:pPr>
        <w:autoSpaceDE w:val="0"/>
        <w:autoSpaceDN w:val="0"/>
        <w:adjustRightInd w:val="0"/>
        <w:ind w:firstLine="709"/>
        <w:jc w:val="both"/>
      </w:pPr>
      <w:r>
        <w:t>Федеральным законом от 27.07.2006 № 152-ФЗ «О персональных данных» («Собрание законодательства Российской Федерации», 2006, № 31);</w:t>
      </w:r>
    </w:p>
    <w:p w14:paraId="69AD6982" w14:textId="77777777" w:rsidR="006B33F2" w:rsidRDefault="006B33F2" w:rsidP="006B33F2">
      <w:pPr>
        <w:autoSpaceDE w:val="0"/>
        <w:autoSpaceDN w:val="0"/>
        <w:adjustRightInd w:val="0"/>
        <w:ind w:firstLine="709"/>
        <w:jc w:val="both"/>
      </w:pPr>
      <w:r>
        <w:t>Федеральным законом от 24.07.2007 № 221-ФЗ «О государственном кадастре недвижимости» («Российская газета», 2007, № 165);</w:t>
      </w:r>
    </w:p>
    <w:p w14:paraId="3CB5883B" w14:textId="77777777" w:rsidR="006B33F2" w:rsidRDefault="006B33F2" w:rsidP="006B33F2">
      <w:pPr>
        <w:autoSpaceDE w:val="0"/>
        <w:autoSpaceDN w:val="0"/>
        <w:adjustRightInd w:val="0"/>
        <w:ind w:firstLine="709"/>
        <w:jc w:val="both"/>
      </w:pPr>
      <w:r>
        <w:t>Федеральным законом от 27.07.2010 № 210-ФЗ «Об организации предоставления государственных и муниципальных услуг» (далее – Федеральный закон № 210-ФЗ) («Российская газета», 2010, № 168);</w:t>
      </w:r>
    </w:p>
    <w:p w14:paraId="1B3802DF" w14:textId="77777777" w:rsidR="006B33F2" w:rsidRDefault="006B33F2" w:rsidP="006B33F2">
      <w:pPr>
        <w:autoSpaceDE w:val="0"/>
        <w:autoSpaceDN w:val="0"/>
        <w:adjustRightInd w:val="0"/>
        <w:ind w:firstLine="709"/>
        <w:jc w:val="both"/>
      </w:pPr>
      <w:r>
        <w:t>Федеральным законом от 06.04.2011 № 63-ФЗ «Об электронной подписи» («Российская газета», 2011, № 75; «Собрание законодательства Российской Федерации», 2011, № 27);</w:t>
      </w:r>
    </w:p>
    <w:p w14:paraId="4ED2EAC5" w14:textId="77777777" w:rsidR="006B33F2" w:rsidRDefault="006B33F2" w:rsidP="006B33F2">
      <w:pPr>
        <w:autoSpaceDE w:val="0"/>
        <w:autoSpaceDN w:val="0"/>
        <w:adjustRightInd w:val="0"/>
        <w:ind w:firstLine="709"/>
        <w:jc w:val="both"/>
      </w:pPr>
      <w:r>
        <w:t>постановлением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 ст.4823);</w:t>
      </w:r>
    </w:p>
    <w:p w14:paraId="0C856588" w14:textId="77777777" w:rsidR="006B33F2" w:rsidRDefault="006B33F2" w:rsidP="006B33F2">
      <w:pPr>
        <w:autoSpaceDE w:val="0"/>
        <w:autoSpaceDN w:val="0"/>
        <w:adjustRightInd w:val="0"/>
        <w:ind w:firstLine="709"/>
        <w:jc w:val="both"/>
      </w:pPr>
      <w: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 («Российская газета», 2012, № 148);</w:t>
      </w:r>
    </w:p>
    <w:p w14:paraId="7494BD56" w14:textId="77777777" w:rsidR="006B33F2" w:rsidRDefault="006B33F2" w:rsidP="006B33F2">
      <w:pPr>
        <w:autoSpaceDE w:val="0"/>
        <w:autoSpaceDN w:val="0"/>
        <w:adjustRightInd w:val="0"/>
        <w:ind w:firstLine="709"/>
        <w:jc w:val="both"/>
      </w:pPr>
      <w: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w:t>
      </w:r>
    </w:p>
    <w:p w14:paraId="09308F85" w14:textId="77777777" w:rsidR="006B33F2" w:rsidRDefault="006B33F2" w:rsidP="006B33F2">
      <w:pPr>
        <w:autoSpaceDE w:val="0"/>
        <w:autoSpaceDN w:val="0"/>
        <w:adjustRightInd w:val="0"/>
        <w:ind w:firstLine="709"/>
        <w:jc w:val="both"/>
      </w:pPr>
      <w:r>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14:paraId="26FE9DC9" w14:textId="77777777" w:rsidR="006B33F2" w:rsidRDefault="006B33F2" w:rsidP="006B33F2">
      <w:pPr>
        <w:autoSpaceDE w:val="0"/>
        <w:autoSpaceDN w:val="0"/>
        <w:adjustRightInd w:val="0"/>
        <w:ind w:firstLine="709"/>
        <w:jc w:val="both"/>
      </w:pPr>
      <w:r>
        <w:t>постановлением  Правительства Российской Федерации от 03.12.2014 №1300 «Об утверждении перечня видов объектов, размещение которых может осуществляться на землях или земельных участках, находящихся в  муниципальной собственности, без предоставления земельных участков и установления сервитутов» («Собрание законодательства Российской Федерации» от 15.12.2014 № 50, ст. 7089) (далее - перечень видов объектов);</w:t>
      </w:r>
    </w:p>
    <w:p w14:paraId="10F7F1E7" w14:textId="03676009" w:rsidR="006B33F2" w:rsidRDefault="006B33F2" w:rsidP="006B33F2">
      <w:pPr>
        <w:autoSpaceDE w:val="0"/>
        <w:autoSpaceDN w:val="0"/>
        <w:adjustRightInd w:val="0"/>
        <w:ind w:firstLine="709"/>
        <w:jc w:val="both"/>
      </w:pPr>
      <w:r>
        <w:t xml:space="preserve">постановлением  Правительства Новосибирской области </w:t>
      </w:r>
      <w:r w:rsidR="00C179B5">
        <w:t xml:space="preserve">от 20.07.2015 №269-п </w:t>
      </w:r>
      <w:r>
        <w:t xml:space="preserve">«Об установлении Порядка и условий размещения объектов, виды которых установлены </w:t>
      </w:r>
      <w:hyperlink r:id="rId8" w:history="1">
        <w:r>
          <w:rPr>
            <w:rStyle w:val="a3"/>
          </w:rPr>
          <w:t>постановлением Правительства Российской Федерации от 03.12.2014 N 1300</w:t>
        </w:r>
      </w:hyperlink>
      <w:r>
        <w:t xml:space="preserve"> «Об утверждении перечня видов объектов, размещение которых может осуществляться на землях или земельных участках, находящихся в  муниципальной собственности, без предоставления земельных участков и установления сервитутов» (далее-  Порядок);</w:t>
      </w:r>
    </w:p>
    <w:p w14:paraId="1307E225" w14:textId="77777777" w:rsidR="006B33F2" w:rsidRDefault="006B33F2" w:rsidP="006B33F2">
      <w:pPr>
        <w:autoSpaceDE w:val="0"/>
        <w:autoSpaceDN w:val="0"/>
        <w:adjustRightInd w:val="0"/>
        <w:ind w:firstLine="709"/>
        <w:jc w:val="both"/>
      </w:pPr>
      <w:r>
        <w:t xml:space="preserve">Уставом Троицкого сельсовета </w:t>
      </w:r>
      <w:proofErr w:type="spellStart"/>
      <w:r>
        <w:t>Кочковского</w:t>
      </w:r>
      <w:proofErr w:type="spellEnd"/>
      <w:r>
        <w:t xml:space="preserve"> района Новосибирской области.</w:t>
      </w:r>
    </w:p>
    <w:p w14:paraId="307B53E6" w14:textId="77777777" w:rsidR="006B33F2" w:rsidRDefault="006B33F2" w:rsidP="006B33F2">
      <w:pPr>
        <w:pStyle w:val="a4"/>
        <w:spacing w:after="0" w:afterAutospacing="0"/>
        <w:ind w:firstLine="709"/>
        <w:jc w:val="both"/>
        <w:rPr>
          <w:sz w:val="28"/>
          <w:szCs w:val="28"/>
        </w:rPr>
      </w:pPr>
      <w:r>
        <w:rPr>
          <w:sz w:val="28"/>
          <w:szCs w:val="28"/>
        </w:rPr>
        <w:t>2.6. Перечень документов, необходимых для получения муниципальной услуги.</w:t>
      </w:r>
    </w:p>
    <w:p w14:paraId="064E69B6" w14:textId="77777777" w:rsidR="006B33F2" w:rsidRDefault="006B33F2" w:rsidP="006B33F2">
      <w:pPr>
        <w:pStyle w:val="a4"/>
        <w:spacing w:after="0" w:afterAutospacing="0"/>
        <w:ind w:firstLine="709"/>
        <w:jc w:val="both"/>
        <w:rPr>
          <w:sz w:val="28"/>
          <w:szCs w:val="28"/>
        </w:rPr>
      </w:pPr>
      <w:r>
        <w:rPr>
          <w:sz w:val="28"/>
          <w:szCs w:val="28"/>
        </w:rPr>
        <w:t>По выбору заявителя заявление и документы, необходимые для предоставления муниципальной услуги, представляются одним из следующих способов:</w:t>
      </w:r>
    </w:p>
    <w:p w14:paraId="093A25B7" w14:textId="77777777" w:rsidR="006B33F2" w:rsidRDefault="006B33F2" w:rsidP="006B33F2">
      <w:pPr>
        <w:pStyle w:val="a4"/>
        <w:spacing w:after="0" w:afterAutospacing="0"/>
        <w:ind w:firstLine="709"/>
        <w:jc w:val="both"/>
        <w:rPr>
          <w:sz w:val="28"/>
          <w:szCs w:val="28"/>
        </w:rPr>
      </w:pPr>
      <w:r>
        <w:rPr>
          <w:sz w:val="28"/>
          <w:szCs w:val="28"/>
        </w:rPr>
        <w:t>а) лично в администрацию или МФЦ;</w:t>
      </w:r>
    </w:p>
    <w:p w14:paraId="16C5929C" w14:textId="77777777" w:rsidR="006B33F2" w:rsidRDefault="006B33F2" w:rsidP="006B33F2">
      <w:pPr>
        <w:pStyle w:val="a4"/>
        <w:spacing w:after="0" w:afterAutospacing="0"/>
        <w:ind w:firstLine="709"/>
        <w:jc w:val="both"/>
        <w:rPr>
          <w:sz w:val="28"/>
          <w:szCs w:val="28"/>
        </w:rPr>
      </w:pPr>
      <w:r>
        <w:rPr>
          <w:sz w:val="28"/>
          <w:szCs w:val="28"/>
        </w:rPr>
        <w:t>б) направляются почтовым сообщением в администрацию;</w:t>
      </w:r>
    </w:p>
    <w:p w14:paraId="349615D5" w14:textId="77777777" w:rsidR="006B33F2" w:rsidRDefault="006B33F2" w:rsidP="006B33F2">
      <w:pPr>
        <w:pStyle w:val="a4"/>
        <w:spacing w:after="0" w:afterAutospacing="0"/>
        <w:ind w:firstLine="709"/>
        <w:jc w:val="both"/>
        <w:rPr>
          <w:sz w:val="28"/>
          <w:szCs w:val="28"/>
        </w:rPr>
      </w:pPr>
      <w:r>
        <w:rPr>
          <w:sz w:val="28"/>
          <w:szCs w:val="28"/>
        </w:rPr>
        <w:t>в) в электронной форме путем направления запроса на адрес электронной почты администрации или официальный сайт администрации, или посредством личного кабинета ЕПГУ.</w:t>
      </w:r>
    </w:p>
    <w:p w14:paraId="7CD057D4" w14:textId="77777777" w:rsidR="006B33F2" w:rsidRDefault="006B33F2" w:rsidP="006B33F2">
      <w:pPr>
        <w:pStyle w:val="a4"/>
        <w:spacing w:after="0" w:afterAutospacing="0"/>
        <w:ind w:firstLine="709"/>
        <w:jc w:val="both"/>
        <w:rPr>
          <w:sz w:val="28"/>
          <w:szCs w:val="28"/>
        </w:rPr>
      </w:pPr>
      <w:r>
        <w:rPr>
          <w:sz w:val="28"/>
          <w:szCs w:val="28"/>
        </w:rPr>
        <w:t>2.6.1. Перечень необходимых и обязательных для предоставления муниципальной услуги документов, подлежащих представлению заявителем:</w:t>
      </w:r>
    </w:p>
    <w:p w14:paraId="5FC65CD8" w14:textId="77777777" w:rsidR="006B33F2" w:rsidRDefault="006B33F2" w:rsidP="006B33F2">
      <w:pPr>
        <w:autoSpaceDE w:val="0"/>
        <w:autoSpaceDN w:val="0"/>
        <w:adjustRightInd w:val="0"/>
        <w:ind w:firstLine="708"/>
        <w:jc w:val="both"/>
        <w:outlineLvl w:val="0"/>
      </w:pPr>
      <w:r>
        <w:t xml:space="preserve">Заявление о выдаче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(далее – заявление) по образцу (приложение 1). </w:t>
      </w:r>
    </w:p>
    <w:p w14:paraId="57E4BBFC" w14:textId="77777777" w:rsidR="006B33F2" w:rsidRDefault="006B33F2" w:rsidP="006B33F2">
      <w:pPr>
        <w:autoSpaceDE w:val="0"/>
        <w:autoSpaceDN w:val="0"/>
        <w:adjustRightInd w:val="0"/>
        <w:ind w:firstLine="708"/>
        <w:jc w:val="both"/>
        <w:outlineLvl w:val="0"/>
      </w:pPr>
      <w:r>
        <w:t>В заявлении должны быть указаны:</w:t>
      </w:r>
    </w:p>
    <w:p w14:paraId="7D0C9380" w14:textId="77777777" w:rsidR="006B33F2" w:rsidRDefault="006B33F2" w:rsidP="006B33F2">
      <w:pPr>
        <w:autoSpaceDE w:val="0"/>
        <w:autoSpaceDN w:val="0"/>
        <w:adjustRightInd w:val="0"/>
        <w:ind w:firstLine="708"/>
        <w:jc w:val="both"/>
      </w:pPr>
      <w:r>
        <w:t>1) фамилия, имя и (при наличии) отчество, место жительства заявителя и реквизиты документа, удостоверяющего его личность, - в случае, если заявление подается физическим лицом;</w:t>
      </w:r>
    </w:p>
    <w:p w14:paraId="66839759" w14:textId="77777777" w:rsidR="006B33F2" w:rsidRDefault="006B33F2" w:rsidP="006B33F2">
      <w:pPr>
        <w:autoSpaceDE w:val="0"/>
        <w:autoSpaceDN w:val="0"/>
        <w:adjustRightInd w:val="0"/>
        <w:ind w:firstLine="708"/>
        <w:jc w:val="both"/>
      </w:pPr>
      <w:r>
        <w:t>2)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14:paraId="6152294A" w14:textId="77777777" w:rsidR="006B33F2" w:rsidRDefault="006B33F2" w:rsidP="006B33F2">
      <w:pPr>
        <w:autoSpaceDE w:val="0"/>
        <w:autoSpaceDN w:val="0"/>
        <w:adjustRightInd w:val="0"/>
        <w:ind w:firstLine="708"/>
        <w:jc w:val="both"/>
      </w:pPr>
      <w:r>
        <w:t>3)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14:paraId="2806F4AB" w14:textId="77777777" w:rsidR="006B33F2" w:rsidRDefault="006B33F2" w:rsidP="006B33F2">
      <w:pPr>
        <w:autoSpaceDE w:val="0"/>
        <w:autoSpaceDN w:val="0"/>
        <w:adjustRightInd w:val="0"/>
        <w:ind w:firstLine="708"/>
        <w:jc w:val="both"/>
      </w:pPr>
      <w:r>
        <w:t>4) почтовый адрес, адрес электронной почты, номер телефона для связи с заявителем или представителем заявителя;</w:t>
      </w:r>
    </w:p>
    <w:p w14:paraId="2DE51678" w14:textId="77777777" w:rsidR="006B33F2" w:rsidRDefault="006B33F2" w:rsidP="006B33F2">
      <w:pPr>
        <w:autoSpaceDE w:val="0"/>
        <w:autoSpaceDN w:val="0"/>
        <w:adjustRightInd w:val="0"/>
        <w:ind w:firstLine="708"/>
        <w:jc w:val="both"/>
      </w:pPr>
      <w:r>
        <w:t>5) кадастровый номер земельного участка - в случае, если планируется использование всего земельного участка или его части;</w:t>
      </w:r>
    </w:p>
    <w:p w14:paraId="489BC4F9" w14:textId="77777777" w:rsidR="006B33F2" w:rsidRDefault="006B33F2" w:rsidP="006B33F2">
      <w:pPr>
        <w:autoSpaceDE w:val="0"/>
        <w:autoSpaceDN w:val="0"/>
        <w:adjustRightInd w:val="0"/>
        <w:ind w:firstLine="708"/>
        <w:jc w:val="both"/>
      </w:pPr>
      <w:r>
        <w:t>6) вид размещаемого объекта в соответствии с перечнем видов объектов, размещение которых может осуществляться на землях или земельных участках, находящихся в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03.12.2014 N 1300 (далее - перечень), и наименование;</w:t>
      </w:r>
    </w:p>
    <w:p w14:paraId="1AE053F5" w14:textId="77777777" w:rsidR="006B33F2" w:rsidRDefault="006B33F2" w:rsidP="006B33F2">
      <w:pPr>
        <w:autoSpaceDE w:val="0"/>
        <w:autoSpaceDN w:val="0"/>
        <w:adjustRightInd w:val="0"/>
        <w:ind w:firstLine="708"/>
        <w:jc w:val="both"/>
      </w:pPr>
      <w:r>
        <w:t>7) срок использования земель, земельного участка (в пределах сроков, установленных пунктом 16 Порядка);</w:t>
      </w:r>
    </w:p>
    <w:p w14:paraId="2B01AD21" w14:textId="77777777" w:rsidR="006B33F2" w:rsidRDefault="006B33F2" w:rsidP="006B33F2">
      <w:pPr>
        <w:autoSpaceDE w:val="0"/>
        <w:autoSpaceDN w:val="0"/>
        <w:adjustRightInd w:val="0"/>
        <w:ind w:firstLine="708"/>
        <w:jc w:val="both"/>
      </w:pPr>
      <w:r>
        <w:t>8) способ получения уведомления о выдаче разрешения или решения об отказе в выдаче разрешения, разрешения на использование земель, земельных участков (заказным письмом либо посредством электронной почты по адресу, указанному заявителем, либо посредством выдачи на руки заявителю или представителю заявителя).</w:t>
      </w:r>
    </w:p>
    <w:p w14:paraId="7A5B9DA2" w14:textId="77777777" w:rsidR="006B33F2" w:rsidRDefault="006B33F2" w:rsidP="006B33F2">
      <w:pPr>
        <w:autoSpaceDE w:val="0"/>
        <w:autoSpaceDN w:val="0"/>
        <w:adjustRightInd w:val="0"/>
        <w:ind w:firstLine="708"/>
        <w:jc w:val="both"/>
      </w:pPr>
      <w:r>
        <w:t>К заявлению прилагаются:</w:t>
      </w:r>
    </w:p>
    <w:p w14:paraId="27BB371B" w14:textId="77777777" w:rsidR="006B33F2" w:rsidRDefault="006B33F2" w:rsidP="006B33F2">
      <w:pPr>
        <w:widowControl w:val="0"/>
        <w:shd w:val="clear" w:color="auto" w:fill="FFFFFF"/>
        <w:autoSpaceDE w:val="0"/>
        <w:autoSpaceDN w:val="0"/>
        <w:adjustRightInd w:val="0"/>
        <w:spacing w:line="317" w:lineRule="exact"/>
        <w:ind w:firstLine="709"/>
        <w:jc w:val="both"/>
      </w:pPr>
      <w:r>
        <w:t>1)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14:paraId="543DC5F9" w14:textId="77777777" w:rsidR="006B33F2" w:rsidRDefault="006B33F2" w:rsidP="006B33F2">
      <w:pPr>
        <w:widowControl w:val="0"/>
        <w:shd w:val="clear" w:color="auto" w:fill="FFFFFF"/>
        <w:autoSpaceDE w:val="0"/>
        <w:autoSpaceDN w:val="0"/>
        <w:adjustRightInd w:val="0"/>
        <w:spacing w:line="317" w:lineRule="exact"/>
        <w:ind w:firstLine="709"/>
        <w:jc w:val="both"/>
      </w:pPr>
      <w:r>
        <w:t>2) схема границ земель или части земельного участка на кадастровом плане территории с указанием координат характерных точек границ территории (с использованием системы координат, применяемой при ведении государственного кадастра недвижимости), на которых предполагается размещение объекта, в случае если планируется использование земель или части земельного участка.</w:t>
      </w:r>
    </w:p>
    <w:p w14:paraId="60E0C004" w14:textId="77777777" w:rsidR="006B33F2" w:rsidRDefault="006B33F2" w:rsidP="006B33F2">
      <w:pPr>
        <w:widowControl w:val="0"/>
        <w:shd w:val="clear" w:color="auto" w:fill="FFFFFF"/>
        <w:autoSpaceDE w:val="0"/>
        <w:autoSpaceDN w:val="0"/>
        <w:adjustRightInd w:val="0"/>
        <w:spacing w:line="317" w:lineRule="exact"/>
        <w:ind w:firstLine="709"/>
        <w:jc w:val="both"/>
      </w:pPr>
      <w:r>
        <w:t>Документы представляются (направляются) в подлиннике (в копии, если документы являются общедоступными) либо в копиях, заверяемых сотрудником администрации, ответственным за прием документов (далее – сотрудник по приему документов), или сотрудником МФЦ, принимающим заявление. В случае направления заявления посредством почтовой связи на бумажном носителе документы, указанные в подпунктах 5, 8 настоящего пункта, прилагаются в виде копий.</w:t>
      </w:r>
    </w:p>
    <w:p w14:paraId="29333C23" w14:textId="77777777" w:rsidR="006B33F2" w:rsidRDefault="006B33F2" w:rsidP="006B33F2">
      <w:pPr>
        <w:autoSpaceDE w:val="0"/>
        <w:autoSpaceDN w:val="0"/>
        <w:adjustRightInd w:val="0"/>
        <w:ind w:firstLine="708"/>
        <w:jc w:val="both"/>
      </w:pPr>
      <w:r>
        <w:t>2.6.2 Заявитель вправе представить следующие документы:</w:t>
      </w:r>
    </w:p>
    <w:p w14:paraId="2D96C6A9" w14:textId="77777777" w:rsidR="006B33F2" w:rsidRDefault="006B33F2" w:rsidP="006B33F2">
      <w:pPr>
        <w:autoSpaceDE w:val="0"/>
        <w:autoSpaceDN w:val="0"/>
        <w:adjustRightInd w:val="0"/>
        <w:ind w:firstLine="708"/>
        <w:jc w:val="both"/>
      </w:pPr>
      <w:r>
        <w:t>а) кадастровую выписку о земельном участке или кадастровый паспорт земельных участков;</w:t>
      </w:r>
    </w:p>
    <w:p w14:paraId="0C5000DD" w14:textId="77777777" w:rsidR="006B33F2" w:rsidRDefault="006B33F2" w:rsidP="006B33F2">
      <w:pPr>
        <w:autoSpaceDE w:val="0"/>
        <w:autoSpaceDN w:val="0"/>
        <w:adjustRightInd w:val="0"/>
        <w:ind w:firstLine="708"/>
        <w:jc w:val="both"/>
      </w:pPr>
      <w:r>
        <w:t>б) выписку из Единого государственного реестра прав на недвижимое имущество и сделок с ним;</w:t>
      </w:r>
    </w:p>
    <w:p w14:paraId="743DCBFD" w14:textId="77777777" w:rsidR="006B33F2" w:rsidRDefault="006B33F2" w:rsidP="006B33F2">
      <w:pPr>
        <w:autoSpaceDE w:val="0"/>
        <w:autoSpaceDN w:val="0"/>
        <w:adjustRightInd w:val="0"/>
        <w:ind w:firstLine="708"/>
        <w:jc w:val="both"/>
      </w:pPr>
      <w:r>
        <w:t>в)  выписка из Единого государственного реестра юридических лиц;</w:t>
      </w:r>
    </w:p>
    <w:p w14:paraId="01C7A179" w14:textId="77777777" w:rsidR="006B33F2" w:rsidRDefault="006B33F2" w:rsidP="006B33F2">
      <w:pPr>
        <w:autoSpaceDE w:val="0"/>
        <w:autoSpaceDN w:val="0"/>
        <w:adjustRightInd w:val="0"/>
        <w:ind w:firstLine="708"/>
        <w:jc w:val="both"/>
      </w:pPr>
      <w:r>
        <w:t>г) копии документов, подтверждающие, что для размещения объектов, предусмотренных подпунктами 1-3, 5-7, 9-12, 15 перечня видов объектов, не требуется разрешение на строительство (если испрашивается разрешение для размещения указанных объектов).</w:t>
      </w:r>
    </w:p>
    <w:p w14:paraId="628A5C79" w14:textId="77777777" w:rsidR="006B33F2" w:rsidRDefault="006B33F2" w:rsidP="006B33F2">
      <w:pPr>
        <w:autoSpaceDE w:val="0"/>
        <w:autoSpaceDN w:val="0"/>
        <w:adjustRightInd w:val="0"/>
        <w:ind w:firstLine="708"/>
        <w:jc w:val="both"/>
      </w:pPr>
      <w:r>
        <w:t>В случае непредставления документов, указанных в пункте 2.6.2 настоящего административного регламента уполномоченный орган запрашивает данные документы в рамках межведомственного взаимодействия.</w:t>
      </w:r>
    </w:p>
    <w:p w14:paraId="710A6CAB" w14:textId="77777777" w:rsidR="006B33F2" w:rsidRDefault="006B33F2" w:rsidP="006B33F2">
      <w:pPr>
        <w:pStyle w:val="a4"/>
        <w:spacing w:after="0" w:afterAutospacing="0"/>
        <w:ind w:firstLine="709"/>
        <w:jc w:val="both"/>
        <w:rPr>
          <w:sz w:val="28"/>
          <w:szCs w:val="28"/>
        </w:rPr>
      </w:pPr>
      <w:r>
        <w:rPr>
          <w:sz w:val="28"/>
          <w:szCs w:val="28"/>
        </w:rPr>
        <w:t>2.6.3.Все документы подаются на русском языке либо должны иметь заверенный в установленном законом порядке перевод на русский язык и быть в установленном порядке легализованы.</w:t>
      </w:r>
    </w:p>
    <w:p w14:paraId="37F7BD61" w14:textId="77777777" w:rsidR="006B33F2" w:rsidRDefault="006B33F2" w:rsidP="006B33F2">
      <w:pPr>
        <w:widowControl w:val="0"/>
        <w:autoSpaceDE w:val="0"/>
        <w:autoSpaceDN w:val="0"/>
        <w:adjustRightInd w:val="0"/>
        <w:ind w:firstLine="540"/>
        <w:jc w:val="both"/>
        <w:rPr>
          <w:lang w:eastAsia="en-US"/>
        </w:rPr>
      </w:pPr>
      <w:r>
        <w:rPr>
          <w:lang w:eastAsia="en-US"/>
        </w:rPr>
        <w:t>2.6.4.Представленные документы должны соответствовать следующим требованиям:</w:t>
      </w:r>
    </w:p>
    <w:p w14:paraId="36290363" w14:textId="77777777" w:rsidR="006B33F2" w:rsidRDefault="006B33F2" w:rsidP="006B33F2">
      <w:pPr>
        <w:widowControl w:val="0"/>
        <w:autoSpaceDE w:val="0"/>
        <w:autoSpaceDN w:val="0"/>
        <w:adjustRightInd w:val="0"/>
        <w:ind w:firstLine="540"/>
        <w:jc w:val="both"/>
        <w:rPr>
          <w:lang w:eastAsia="en-US"/>
        </w:rPr>
      </w:pPr>
      <w:r>
        <w:rPr>
          <w:lang w:eastAsia="en-US"/>
        </w:rPr>
        <w:t>1) текст документа написан разборчиво от руки или при помощи средств электронно-вычислительной техники;</w:t>
      </w:r>
    </w:p>
    <w:p w14:paraId="5E73BBF0" w14:textId="77777777" w:rsidR="006B33F2" w:rsidRDefault="006B33F2" w:rsidP="006B33F2">
      <w:pPr>
        <w:widowControl w:val="0"/>
        <w:autoSpaceDE w:val="0"/>
        <w:autoSpaceDN w:val="0"/>
        <w:adjustRightInd w:val="0"/>
        <w:ind w:firstLine="540"/>
        <w:jc w:val="both"/>
        <w:rPr>
          <w:lang w:eastAsia="en-US"/>
        </w:rPr>
      </w:pPr>
      <w:r>
        <w:rPr>
          <w:lang w:eastAsia="en-US"/>
        </w:rPr>
        <w:t>2) фамилия, имя и отчество (наименование) заявителя, его место жительства (место нахождения), телефон написаны полностью;</w:t>
      </w:r>
    </w:p>
    <w:p w14:paraId="18FDD143" w14:textId="77777777" w:rsidR="006B33F2" w:rsidRDefault="006B33F2" w:rsidP="006B33F2">
      <w:pPr>
        <w:widowControl w:val="0"/>
        <w:autoSpaceDE w:val="0"/>
        <w:autoSpaceDN w:val="0"/>
        <w:adjustRightInd w:val="0"/>
        <w:ind w:firstLine="540"/>
        <w:jc w:val="both"/>
        <w:rPr>
          <w:lang w:eastAsia="en-US"/>
        </w:rPr>
      </w:pPr>
      <w:r>
        <w:rPr>
          <w:lang w:eastAsia="en-US"/>
        </w:rPr>
        <w:t>3) в документах отсутствуют неоговоренные исправления;</w:t>
      </w:r>
    </w:p>
    <w:p w14:paraId="5C51C078" w14:textId="77777777" w:rsidR="006B33F2" w:rsidRDefault="006B33F2" w:rsidP="006B33F2">
      <w:pPr>
        <w:widowControl w:val="0"/>
        <w:autoSpaceDE w:val="0"/>
        <w:autoSpaceDN w:val="0"/>
        <w:adjustRightInd w:val="0"/>
        <w:ind w:firstLine="540"/>
        <w:jc w:val="both"/>
        <w:rPr>
          <w:lang w:eastAsia="en-US"/>
        </w:rPr>
      </w:pPr>
      <w:r>
        <w:rPr>
          <w:lang w:eastAsia="en-US"/>
        </w:rPr>
        <w:t>4) документы не исполнены карандашом.</w:t>
      </w:r>
    </w:p>
    <w:p w14:paraId="4751A039" w14:textId="128758CA" w:rsidR="006B33F2" w:rsidRDefault="00827C73" w:rsidP="006B33F2">
      <w:pPr>
        <w:pStyle w:val="a4"/>
        <w:spacing w:after="0" w:afterAutospacing="0"/>
        <w:ind w:firstLine="709"/>
        <w:jc w:val="both"/>
        <w:rPr>
          <w:sz w:val="28"/>
          <w:szCs w:val="28"/>
        </w:rPr>
      </w:pPr>
      <w:r>
        <w:rPr>
          <w:sz w:val="28"/>
          <w:szCs w:val="28"/>
        </w:rPr>
        <w:t>2.7. Запрещается</w:t>
      </w:r>
      <w:r w:rsidR="006B33F2">
        <w:rPr>
          <w:sz w:val="28"/>
          <w:szCs w:val="28"/>
        </w:rPr>
        <w:t xml:space="preserve"> требовать от заявителя:</w:t>
      </w:r>
    </w:p>
    <w:p w14:paraId="77547A0C" w14:textId="77777777" w:rsidR="008A3A26" w:rsidRPr="00EE4BB1" w:rsidRDefault="008A3A26" w:rsidP="008A3A26">
      <w:pPr>
        <w:pStyle w:val="a4"/>
        <w:spacing w:after="0" w:afterAutospacing="0"/>
        <w:jc w:val="both"/>
        <w:rPr>
          <w:shd w:val="clear" w:color="auto" w:fill="FFFFFF"/>
        </w:rPr>
      </w:pPr>
      <w:r w:rsidRPr="00EE4BB1">
        <w:rPr>
          <w:shd w:val="clear" w:color="auto" w:fill="FFFFFF"/>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14:paraId="7EDB1AF6" w14:textId="77777777" w:rsidR="008A3A26" w:rsidRPr="00D95D29" w:rsidRDefault="00381038" w:rsidP="008A3A26">
      <w:pPr>
        <w:shd w:val="clear" w:color="auto" w:fill="FFFFFF"/>
        <w:rPr>
          <w:sz w:val="24"/>
          <w:szCs w:val="24"/>
        </w:rPr>
      </w:pPr>
      <w:hyperlink r:id="rId9" w:anchor="/multilink/12177515/paragraph/48973/number/0:0" w:history="1">
        <w:r w:rsidR="008A3A26" w:rsidRPr="00EE4BB1">
          <w:rPr>
            <w:sz w:val="24"/>
            <w:szCs w:val="24"/>
          </w:rPr>
          <w:t>2)</w:t>
        </w:r>
      </w:hyperlink>
      <w:r w:rsidR="008A3A26" w:rsidRPr="002F5016">
        <w:rPr>
          <w:sz w:val="24"/>
          <w:szCs w:val="24"/>
        </w:rPr>
        <w:t> представления </w:t>
      </w:r>
      <w:hyperlink r:id="rId10" w:anchor="/multilink/12177515/paragraph/48973/number/0:0" w:history="1">
        <w:r w:rsidR="008A3A26" w:rsidRPr="00EE4BB1">
          <w:rPr>
            <w:sz w:val="24"/>
            <w:szCs w:val="24"/>
          </w:rPr>
          <w:t>документов и информации</w:t>
        </w:r>
      </w:hyperlink>
      <w:r w:rsidR="008A3A26" w:rsidRPr="002F5016">
        <w:rPr>
          <w:sz w:val="24"/>
          <w:szCs w:val="24"/>
        </w:rPr>
        <w:t>,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1" w:anchor="block_101" w:history="1">
        <w:r w:rsidR="008A3A26" w:rsidRPr="00D95D29">
          <w:rPr>
            <w:sz w:val="24"/>
            <w:szCs w:val="24"/>
          </w:rPr>
          <w:t>частью 1 статьи 1</w:t>
        </w:r>
      </w:hyperlink>
      <w:r w:rsidR="008A3A26" w:rsidRPr="00D95D29">
        <w:rPr>
          <w:sz w:val="24"/>
          <w:szCs w:val="24"/>
        </w:rPr>
        <w:t>  Федерального закона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2" w:anchor="block_706" w:history="1">
        <w:r w:rsidR="008A3A26" w:rsidRPr="00D95D29">
          <w:rPr>
            <w:sz w:val="24"/>
            <w:szCs w:val="24"/>
          </w:rPr>
          <w:t>частью 6</w:t>
        </w:r>
      </w:hyperlink>
      <w:r w:rsidR="008A3A26" w:rsidRPr="00D95D29">
        <w:rPr>
          <w:sz w:val="24"/>
          <w:szCs w:val="24"/>
        </w:rPr>
        <w:t>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36A65245" w14:textId="77777777" w:rsidR="008A3A26" w:rsidRPr="00D95D29" w:rsidRDefault="008A3A26" w:rsidP="008A3A26">
      <w:pPr>
        <w:shd w:val="clear" w:color="auto" w:fill="FFFFFF"/>
        <w:rPr>
          <w:sz w:val="24"/>
          <w:szCs w:val="24"/>
        </w:rPr>
      </w:pPr>
      <w:r w:rsidRPr="00D95D29">
        <w:rPr>
          <w:sz w:val="24"/>
          <w:szCs w:val="24"/>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3" w:anchor="block_91" w:history="1">
        <w:r w:rsidRPr="00D95D29">
          <w:rPr>
            <w:sz w:val="24"/>
            <w:szCs w:val="24"/>
          </w:rPr>
          <w:t>части 1 статьи 9</w:t>
        </w:r>
      </w:hyperlink>
      <w:r w:rsidRPr="00D95D29">
        <w:rPr>
          <w:sz w:val="24"/>
          <w:szCs w:val="24"/>
        </w:rPr>
        <w:t>  Федерального закона №210-ФЗ;</w:t>
      </w:r>
    </w:p>
    <w:p w14:paraId="25AEE122" w14:textId="77777777" w:rsidR="008A3A26" w:rsidRPr="00D95D29" w:rsidRDefault="008A3A26" w:rsidP="008A3A26">
      <w:pPr>
        <w:shd w:val="clear" w:color="auto" w:fill="FFFFFF"/>
        <w:spacing w:after="300"/>
        <w:rPr>
          <w:sz w:val="24"/>
          <w:szCs w:val="24"/>
        </w:rPr>
      </w:pPr>
      <w:r w:rsidRPr="00D95D29">
        <w:rPr>
          <w:sz w:val="24"/>
          <w:szCs w:val="24"/>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14:paraId="40FF9471" w14:textId="77777777" w:rsidR="008A3A26" w:rsidRPr="00D95D29" w:rsidRDefault="008A3A26" w:rsidP="008A3A26">
      <w:pPr>
        <w:shd w:val="clear" w:color="auto" w:fill="FFFFFF"/>
        <w:spacing w:after="300"/>
        <w:rPr>
          <w:sz w:val="24"/>
          <w:szCs w:val="24"/>
        </w:rPr>
      </w:pPr>
      <w:r w:rsidRPr="00D95D29">
        <w:rPr>
          <w:sz w:val="24"/>
          <w:szCs w:val="24"/>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14:paraId="27EE8AA5" w14:textId="77777777" w:rsidR="008A3A26" w:rsidRPr="00D95D29" w:rsidRDefault="008A3A26" w:rsidP="008A3A26">
      <w:pPr>
        <w:shd w:val="clear" w:color="auto" w:fill="FFFFFF"/>
        <w:spacing w:after="300"/>
        <w:rPr>
          <w:sz w:val="24"/>
          <w:szCs w:val="24"/>
        </w:rPr>
      </w:pPr>
      <w:r w:rsidRPr="00D95D29">
        <w:rPr>
          <w:sz w:val="24"/>
          <w:szCs w:val="24"/>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14:paraId="05499C62" w14:textId="77777777" w:rsidR="008A3A26" w:rsidRPr="00D95D29" w:rsidRDefault="008A3A26" w:rsidP="008A3A26">
      <w:pPr>
        <w:shd w:val="clear" w:color="auto" w:fill="FFFFFF"/>
        <w:spacing w:after="300"/>
        <w:rPr>
          <w:sz w:val="24"/>
          <w:szCs w:val="24"/>
        </w:rPr>
      </w:pPr>
      <w:r w:rsidRPr="00D95D29">
        <w:rPr>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14:paraId="7401172B" w14:textId="77777777" w:rsidR="008A3A26" w:rsidRPr="00D95D29" w:rsidRDefault="008A3A26" w:rsidP="008A3A26">
      <w:pPr>
        <w:shd w:val="clear" w:color="auto" w:fill="FFFFFF"/>
        <w:rPr>
          <w:sz w:val="24"/>
          <w:szCs w:val="24"/>
        </w:rPr>
      </w:pPr>
      <w:r w:rsidRPr="00D95D29">
        <w:rPr>
          <w:sz w:val="24"/>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4" w:anchor="block_16011" w:history="1">
        <w:r w:rsidRPr="00D95D29">
          <w:rPr>
            <w:sz w:val="24"/>
            <w:szCs w:val="24"/>
          </w:rPr>
          <w:t>частью 1.1 статьи 16</w:t>
        </w:r>
      </w:hyperlink>
      <w:r w:rsidRPr="00D95D29">
        <w:rPr>
          <w:sz w:val="24"/>
          <w:szCs w:val="24"/>
        </w:rPr>
        <w:t xml:space="preserve"> Федерального закона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w:t>
      </w:r>
      <w:proofErr w:type="spellStart"/>
      <w:r w:rsidRPr="00D95D29">
        <w:rPr>
          <w:sz w:val="24"/>
          <w:szCs w:val="24"/>
        </w:rPr>
        <w:t>очем</w:t>
      </w:r>
      <w:proofErr w:type="spellEnd"/>
      <w:r w:rsidRPr="00D95D29">
        <w:rPr>
          <w:sz w:val="24"/>
          <w:szCs w:val="24"/>
        </w:rPr>
        <w:t xml:space="preserve">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закона№210-ФЗ, уведомляется заявитель, а также приносятся извинения за доставленные неудобства;</w:t>
      </w:r>
    </w:p>
    <w:p w14:paraId="68E2B5F8" w14:textId="77777777" w:rsidR="008A3A26" w:rsidRPr="00D95D29" w:rsidRDefault="008A3A26" w:rsidP="008A3A26">
      <w:pPr>
        <w:pStyle w:val="a4"/>
        <w:spacing w:after="0" w:afterAutospacing="0"/>
        <w:jc w:val="both"/>
        <w:rPr>
          <w:shd w:val="clear" w:color="auto" w:fill="FFFFFF"/>
        </w:rPr>
      </w:pPr>
      <w:r w:rsidRPr="00D95D29">
        <w:rPr>
          <w:shd w:val="clear" w:color="auto" w:fill="FFFFFF"/>
        </w:rPr>
        <w:t>5) предоставления на бумажном носителе документов и информации, электронные образы которых ранее были заверены в соответствии с </w:t>
      </w:r>
      <w:hyperlink r:id="rId15" w:anchor="block_16172" w:history="1">
        <w:r w:rsidRPr="00D95D29">
          <w:rPr>
            <w:rStyle w:val="a3"/>
            <w:shd w:val="clear" w:color="auto" w:fill="FFFFFF"/>
          </w:rPr>
          <w:t>пунктом 7.2 части 1 статьи 16</w:t>
        </w:r>
      </w:hyperlink>
      <w:r w:rsidRPr="00D95D29">
        <w:rPr>
          <w:shd w:val="clear" w:color="auto" w:fill="FFFFFF"/>
        </w:rPr>
        <w:t xml:space="preserve">  Федерального закона </w:t>
      </w:r>
      <w:r w:rsidRPr="00D95D29">
        <w:t>№210-ФЗ</w:t>
      </w:r>
      <w:r w:rsidRPr="00D95D29">
        <w:rPr>
          <w:shd w:val="clear" w:color="auto" w:fill="FFFFFF"/>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40A26448" w14:textId="584F5A9F" w:rsidR="006B33F2" w:rsidRDefault="006B33F2" w:rsidP="006B33F2">
      <w:pPr>
        <w:pStyle w:val="a4"/>
        <w:spacing w:after="0" w:afterAutospacing="0"/>
        <w:ind w:firstLine="709"/>
        <w:jc w:val="both"/>
        <w:rPr>
          <w:sz w:val="28"/>
          <w:szCs w:val="28"/>
        </w:rPr>
      </w:pPr>
    </w:p>
    <w:p w14:paraId="30EDFBF8" w14:textId="77777777" w:rsidR="006B33F2" w:rsidRDefault="006B33F2" w:rsidP="006B33F2">
      <w:pPr>
        <w:pStyle w:val="a4"/>
        <w:spacing w:after="0" w:afterAutospacing="0"/>
        <w:ind w:firstLine="709"/>
        <w:jc w:val="both"/>
        <w:rPr>
          <w:sz w:val="28"/>
          <w:szCs w:val="28"/>
        </w:rPr>
      </w:pPr>
      <w:r>
        <w:rPr>
          <w:sz w:val="28"/>
          <w:szCs w:val="28"/>
        </w:rPr>
        <w:t>2.8. Перечень оснований для отказа в приеме документов, необходимых для предоставления муниципальной услуги:</w:t>
      </w:r>
    </w:p>
    <w:p w14:paraId="34E81C75" w14:textId="77777777" w:rsidR="006B33F2" w:rsidRDefault="006B33F2" w:rsidP="006B33F2">
      <w:pPr>
        <w:pStyle w:val="a4"/>
        <w:spacing w:after="0" w:afterAutospacing="0"/>
        <w:ind w:firstLine="709"/>
        <w:jc w:val="both"/>
        <w:rPr>
          <w:sz w:val="28"/>
          <w:szCs w:val="28"/>
        </w:rPr>
      </w:pPr>
      <w:r>
        <w:rPr>
          <w:sz w:val="28"/>
          <w:szCs w:val="28"/>
        </w:rPr>
        <w:t>1) заявитель, являющийся гражданином, либо лицо, имеющее право действовать без доверенности от имени юридического лица (представитель гражданина или юридического лица) не предъявил документ, удостоверяющий его личность;</w:t>
      </w:r>
    </w:p>
    <w:p w14:paraId="4798734B" w14:textId="77777777" w:rsidR="006B33F2" w:rsidRDefault="006B33F2" w:rsidP="006B33F2">
      <w:pPr>
        <w:pStyle w:val="a4"/>
        <w:spacing w:after="0" w:afterAutospacing="0"/>
        <w:ind w:firstLine="709"/>
        <w:jc w:val="both"/>
        <w:rPr>
          <w:sz w:val="28"/>
          <w:szCs w:val="28"/>
        </w:rPr>
      </w:pPr>
      <w:r>
        <w:rPr>
          <w:sz w:val="28"/>
          <w:szCs w:val="28"/>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14:paraId="3E8BE654" w14:textId="77777777" w:rsidR="006B33F2" w:rsidRDefault="006B33F2" w:rsidP="006B33F2">
      <w:pPr>
        <w:widowControl w:val="0"/>
        <w:autoSpaceDE w:val="0"/>
        <w:autoSpaceDN w:val="0"/>
        <w:adjustRightInd w:val="0"/>
        <w:ind w:firstLine="540"/>
        <w:jc w:val="both"/>
        <w:rPr>
          <w:lang w:eastAsia="en-US"/>
        </w:rPr>
      </w:pPr>
      <w:r>
        <w:rPr>
          <w:lang w:eastAsia="en-US"/>
        </w:rPr>
        <w:t xml:space="preserve">3) представление неполного перечня документов, указанного в </w:t>
      </w:r>
      <w:hyperlink r:id="rId16" w:anchor="Par70" w:history="1">
        <w:r>
          <w:rPr>
            <w:rStyle w:val="a3"/>
            <w:color w:val="auto"/>
            <w:u w:val="none"/>
            <w:lang w:eastAsia="en-US"/>
          </w:rPr>
          <w:t>пункте 2.6</w:t>
        </w:r>
      </w:hyperlink>
      <w:r>
        <w:rPr>
          <w:lang w:eastAsia="en-US"/>
        </w:rPr>
        <w:t>.1 настоящего Административного регламента;</w:t>
      </w:r>
    </w:p>
    <w:p w14:paraId="180FF571" w14:textId="77777777" w:rsidR="006B33F2" w:rsidRDefault="006B33F2" w:rsidP="006B33F2">
      <w:pPr>
        <w:widowControl w:val="0"/>
        <w:autoSpaceDE w:val="0"/>
        <w:autoSpaceDN w:val="0"/>
        <w:adjustRightInd w:val="0"/>
        <w:ind w:firstLine="540"/>
        <w:jc w:val="both"/>
        <w:rPr>
          <w:sz w:val="24"/>
          <w:szCs w:val="24"/>
          <w:lang w:eastAsia="en-US"/>
        </w:rPr>
      </w:pPr>
      <w:r>
        <w:rPr>
          <w:lang w:eastAsia="en-US"/>
        </w:rPr>
        <w:t>4) нарушение требований к оформлению документов.</w:t>
      </w:r>
    </w:p>
    <w:p w14:paraId="68308B94" w14:textId="77777777" w:rsidR="008A3A26" w:rsidRPr="00D95D29" w:rsidRDefault="006B33F2" w:rsidP="008A3A26">
      <w:pPr>
        <w:pStyle w:val="a4"/>
        <w:spacing w:after="0" w:afterAutospacing="0"/>
        <w:jc w:val="both"/>
      </w:pPr>
      <w:r>
        <w:t>2.9. </w:t>
      </w:r>
      <w:r w:rsidR="008A3A26" w:rsidRPr="00D95D29">
        <w:t>Основаниями для отказа в выдаче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являются:</w:t>
      </w:r>
    </w:p>
    <w:p w14:paraId="2967A4F4" w14:textId="77777777" w:rsidR="008A3A26" w:rsidRPr="00D95D29" w:rsidRDefault="008A3A26" w:rsidP="008A3A26">
      <w:pPr>
        <w:pStyle w:val="formattext"/>
        <w:shd w:val="clear" w:color="auto" w:fill="FFFFFF"/>
        <w:spacing w:before="0" w:beforeAutospacing="0" w:after="0" w:afterAutospacing="0"/>
        <w:ind w:firstLine="480"/>
        <w:textAlignment w:val="baseline"/>
      </w:pPr>
      <w:r w:rsidRPr="00D95D29">
        <w:t>1) заявление подано с нарушением требований, установленных пунктами 5 и 6 Порядка, утвержденного частью 1 статьи 7 постановлением № 269-п;</w:t>
      </w:r>
    </w:p>
    <w:p w14:paraId="082FE59B" w14:textId="77777777" w:rsidR="008A3A26" w:rsidRPr="00D95D29" w:rsidRDefault="008A3A26" w:rsidP="008A3A26">
      <w:pPr>
        <w:pStyle w:val="formattext"/>
        <w:shd w:val="clear" w:color="auto" w:fill="FFFFFF"/>
        <w:spacing w:before="0" w:beforeAutospacing="0" w:after="0" w:afterAutospacing="0"/>
        <w:ind w:firstLine="480"/>
        <w:textAlignment w:val="baseline"/>
      </w:pPr>
      <w:r w:rsidRPr="00D95D29">
        <w:t>2) в заявлении указан вид объекта, не предусмотренный перечнем;</w:t>
      </w:r>
    </w:p>
    <w:p w14:paraId="3088314B" w14:textId="77777777" w:rsidR="008A3A26" w:rsidRPr="00D95D29" w:rsidRDefault="008A3A26" w:rsidP="008A3A26">
      <w:pPr>
        <w:pStyle w:val="formattext"/>
        <w:shd w:val="clear" w:color="auto" w:fill="FFFFFF"/>
        <w:spacing w:before="0" w:beforeAutospacing="0" w:after="0" w:afterAutospacing="0"/>
        <w:ind w:firstLine="480"/>
        <w:textAlignment w:val="baseline"/>
      </w:pPr>
      <w:r w:rsidRPr="00D95D29">
        <w:t>3) размещение объектов приведет к невозможности использования земельного участка в соответствии с его разрешенным использованием;</w:t>
      </w:r>
    </w:p>
    <w:p w14:paraId="73D7D6BF" w14:textId="77777777" w:rsidR="008A3A26" w:rsidRPr="00D95D29" w:rsidRDefault="008A3A26" w:rsidP="008A3A26">
      <w:pPr>
        <w:pStyle w:val="formattext"/>
        <w:shd w:val="clear" w:color="auto" w:fill="FFFFFF"/>
        <w:spacing w:before="0" w:beforeAutospacing="0" w:after="0" w:afterAutospacing="0"/>
        <w:ind w:firstLine="480"/>
        <w:textAlignment w:val="baseline"/>
      </w:pPr>
      <w:r w:rsidRPr="00D95D29">
        <w:t xml:space="preserve">4) размещение объектов не соответствует документам территориального планирования и документации по планировке территории Троицкого сельсовета </w:t>
      </w:r>
      <w:proofErr w:type="spellStart"/>
      <w:r w:rsidRPr="00D95D29">
        <w:t>Кочковского</w:t>
      </w:r>
      <w:proofErr w:type="spellEnd"/>
      <w:r w:rsidRPr="00D95D29">
        <w:t xml:space="preserve"> района</w:t>
      </w:r>
      <w:r w:rsidRPr="00D95D29">
        <w:rPr>
          <w:shd w:val="clear" w:color="auto" w:fill="FFFFFF"/>
        </w:rPr>
        <w:t xml:space="preserve"> Новосибирской области, в границах которого расположены земли, земельные участки;</w:t>
      </w:r>
    </w:p>
    <w:p w14:paraId="3A5648AF" w14:textId="77777777" w:rsidR="008A3A26" w:rsidRPr="00D95D29" w:rsidRDefault="008A3A26" w:rsidP="008A3A26">
      <w:pPr>
        <w:pStyle w:val="formattext"/>
        <w:shd w:val="clear" w:color="auto" w:fill="FFFFFF"/>
        <w:spacing w:before="0" w:beforeAutospacing="0" w:after="0" w:afterAutospacing="0"/>
        <w:ind w:firstLine="480"/>
        <w:textAlignment w:val="baseline"/>
      </w:pPr>
      <w:r w:rsidRPr="00D95D29">
        <w:t>5) земельный участок предоставлен физическому или юридическому лицу, либо уполномоченным органом принято решение о предварительном согласовании предоставления земельного участка в соответствии со </w:t>
      </w:r>
      <w:hyperlink r:id="rId17" w:history="1">
        <w:r w:rsidRPr="00D95D29">
          <w:rPr>
            <w:rStyle w:val="a3"/>
          </w:rPr>
          <w:t>статьей 39.15 Земельного кодекса Российской Федерации</w:t>
        </w:r>
      </w:hyperlink>
      <w:r w:rsidRPr="00D95D29">
        <w:t>, либо уполномоченным органом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w:t>
      </w:r>
      <w:hyperlink r:id="rId18" w:history="1">
        <w:r w:rsidRPr="00D95D29">
          <w:rPr>
            <w:rStyle w:val="a3"/>
          </w:rPr>
          <w:t>статьей 39.11 Земельного кодекса Российской Федерации</w:t>
        </w:r>
      </w:hyperlink>
      <w:r w:rsidRPr="00D95D29">
        <w:t>;</w:t>
      </w:r>
    </w:p>
    <w:p w14:paraId="1B2F3F9D" w14:textId="77777777" w:rsidR="008A3A26" w:rsidRPr="00D95D29" w:rsidRDefault="008A3A26" w:rsidP="008A3A26">
      <w:pPr>
        <w:pStyle w:val="formattext"/>
        <w:shd w:val="clear" w:color="auto" w:fill="FFFFFF"/>
        <w:spacing w:before="0" w:beforeAutospacing="0" w:after="0" w:afterAutospacing="0"/>
        <w:ind w:firstLine="480"/>
        <w:textAlignment w:val="baseline"/>
      </w:pPr>
      <w:r w:rsidRPr="00D95D29">
        <w:t>6)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 приложенной к заявлению, пересекаются с границами земель или части земельного участка, в отношении которых ранее выдано разрешение иному физическому или юридическому лицу;</w:t>
      </w:r>
    </w:p>
    <w:p w14:paraId="7EA81BEF" w14:textId="77777777" w:rsidR="008A3A26" w:rsidRPr="00D95D29" w:rsidRDefault="008A3A26" w:rsidP="008A3A26">
      <w:pPr>
        <w:pStyle w:val="formattext"/>
        <w:shd w:val="clear" w:color="auto" w:fill="FFFFFF"/>
        <w:spacing w:before="0" w:beforeAutospacing="0" w:after="0" w:afterAutospacing="0"/>
        <w:ind w:firstLine="480"/>
        <w:textAlignment w:val="baseline"/>
        <w:rPr>
          <w:shd w:val="clear" w:color="auto" w:fill="FFFFFF"/>
        </w:rPr>
      </w:pPr>
      <w:r w:rsidRPr="00D95D29">
        <w:rPr>
          <w:shd w:val="clear" w:color="auto" w:fill="FFFFFF"/>
        </w:rPr>
        <w:t>7) размещение объекта не соответствует утвержденным правилам благоустройства территории поселения.</w:t>
      </w:r>
    </w:p>
    <w:p w14:paraId="32130952" w14:textId="3BEC02B4" w:rsidR="006B33F2" w:rsidRDefault="006B33F2" w:rsidP="008A3A26">
      <w:pPr>
        <w:autoSpaceDE w:val="0"/>
        <w:autoSpaceDN w:val="0"/>
        <w:adjustRightInd w:val="0"/>
        <w:ind w:firstLine="709"/>
        <w:jc w:val="both"/>
      </w:pPr>
      <w:r>
        <w:t>2.10. Услуги, которые являются необходимыми и обязательными для предоставления муниципальной услуги, отсутствуют.</w:t>
      </w:r>
    </w:p>
    <w:p w14:paraId="1F596AF4" w14:textId="77777777" w:rsidR="006B33F2" w:rsidRDefault="006B33F2" w:rsidP="006B33F2">
      <w:pPr>
        <w:pStyle w:val="a4"/>
        <w:spacing w:after="0" w:afterAutospacing="0"/>
        <w:ind w:firstLine="709"/>
        <w:jc w:val="both"/>
        <w:rPr>
          <w:sz w:val="28"/>
          <w:szCs w:val="28"/>
        </w:rPr>
      </w:pPr>
      <w:r>
        <w:rPr>
          <w:sz w:val="28"/>
          <w:szCs w:val="28"/>
        </w:rPr>
        <w:t>2.11. Предоставление муниципальной услуги является бесплатным для заявителя.</w:t>
      </w:r>
    </w:p>
    <w:p w14:paraId="4468D627" w14:textId="77777777" w:rsidR="006B33F2" w:rsidRDefault="006B33F2" w:rsidP="006B33F2">
      <w:pPr>
        <w:pStyle w:val="a4"/>
        <w:spacing w:after="0" w:afterAutospacing="0"/>
        <w:ind w:firstLine="709"/>
        <w:jc w:val="both"/>
        <w:rPr>
          <w:sz w:val="28"/>
          <w:szCs w:val="28"/>
        </w:rPr>
      </w:pPr>
      <w:r>
        <w:rPr>
          <w:sz w:val="28"/>
          <w:szCs w:val="28"/>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14:paraId="04EC62E6" w14:textId="77777777" w:rsidR="006B33F2" w:rsidRDefault="006B33F2" w:rsidP="006B33F2">
      <w:pPr>
        <w:pStyle w:val="a4"/>
        <w:spacing w:after="0" w:afterAutospacing="0"/>
        <w:ind w:firstLine="709"/>
        <w:jc w:val="both"/>
        <w:rPr>
          <w:sz w:val="28"/>
          <w:szCs w:val="28"/>
        </w:rPr>
      </w:pPr>
      <w:r>
        <w:rPr>
          <w:sz w:val="28"/>
          <w:szCs w:val="28"/>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14:paraId="7B9AC507" w14:textId="77777777" w:rsidR="006B33F2" w:rsidRDefault="006B33F2" w:rsidP="006B33F2">
      <w:pPr>
        <w:pStyle w:val="a4"/>
        <w:spacing w:after="0" w:afterAutospacing="0"/>
        <w:ind w:firstLine="709"/>
        <w:jc w:val="both"/>
        <w:rPr>
          <w:sz w:val="28"/>
          <w:szCs w:val="28"/>
        </w:rPr>
      </w:pPr>
      <w:r>
        <w:rPr>
          <w:sz w:val="28"/>
          <w:szCs w:val="28"/>
        </w:rPr>
        <w:t>2.14. Требования к помещениям, в которых предоставляется муниципальная услуга:</w:t>
      </w:r>
    </w:p>
    <w:p w14:paraId="7B859593" w14:textId="77777777" w:rsidR="006B33F2" w:rsidRDefault="006B33F2" w:rsidP="006B33F2">
      <w:pPr>
        <w:pStyle w:val="a4"/>
        <w:spacing w:after="0" w:afterAutospacing="0"/>
        <w:ind w:firstLine="709"/>
        <w:jc w:val="both"/>
        <w:rPr>
          <w:sz w:val="28"/>
          <w:szCs w:val="28"/>
        </w:rPr>
      </w:pPr>
      <w:r>
        <w:rPr>
          <w:sz w:val="28"/>
          <w:szCs w:val="28"/>
        </w:rPr>
        <w:t>2.14.1.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14:paraId="4EC8284E" w14:textId="77777777" w:rsidR="006B33F2" w:rsidRDefault="006B33F2" w:rsidP="006B33F2">
      <w:pPr>
        <w:pStyle w:val="a4"/>
        <w:spacing w:after="0" w:afterAutospacing="0"/>
        <w:ind w:firstLine="709"/>
        <w:jc w:val="both"/>
        <w:rPr>
          <w:sz w:val="28"/>
          <w:szCs w:val="28"/>
        </w:rPr>
      </w:pPr>
      <w:r>
        <w:rPr>
          <w:sz w:val="28"/>
          <w:szCs w:val="28"/>
        </w:rPr>
        <w:t>2.14.2. Вход в здание оборудуется вывеской, содержащей наименование и место нахождения администрации, режим работы.</w:t>
      </w:r>
    </w:p>
    <w:p w14:paraId="6FBF1492" w14:textId="77777777" w:rsidR="006B33F2" w:rsidRDefault="006B33F2" w:rsidP="006B33F2">
      <w:pPr>
        <w:pStyle w:val="a4"/>
        <w:spacing w:after="0" w:afterAutospacing="0"/>
        <w:ind w:firstLine="709"/>
        <w:jc w:val="both"/>
        <w:rPr>
          <w:sz w:val="28"/>
          <w:szCs w:val="28"/>
        </w:rPr>
      </w:pPr>
      <w:r>
        <w:rPr>
          <w:sz w:val="28"/>
          <w:szCs w:val="28"/>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14:paraId="108515E2" w14:textId="77777777" w:rsidR="006B33F2" w:rsidRDefault="006B33F2" w:rsidP="006B33F2">
      <w:pPr>
        <w:pStyle w:val="a4"/>
        <w:spacing w:after="0" w:afterAutospacing="0"/>
        <w:ind w:firstLine="709"/>
        <w:jc w:val="both"/>
        <w:rPr>
          <w:sz w:val="28"/>
          <w:szCs w:val="28"/>
        </w:rPr>
      </w:pPr>
      <w:r>
        <w:rPr>
          <w:sz w:val="28"/>
          <w:szCs w:val="28"/>
        </w:rPr>
        <w:t>санитарно-эпидемиологическим правилам и нормативам;</w:t>
      </w:r>
    </w:p>
    <w:p w14:paraId="5CA547DB" w14:textId="77777777" w:rsidR="006B33F2" w:rsidRDefault="006B33F2" w:rsidP="006B33F2">
      <w:pPr>
        <w:pStyle w:val="a4"/>
        <w:spacing w:after="0" w:afterAutospacing="0"/>
        <w:ind w:firstLine="709"/>
        <w:jc w:val="both"/>
        <w:rPr>
          <w:sz w:val="28"/>
          <w:szCs w:val="28"/>
        </w:rPr>
      </w:pPr>
      <w:r>
        <w:rPr>
          <w:sz w:val="28"/>
          <w:szCs w:val="28"/>
        </w:rPr>
        <w:t>правилам противопожарной безопасности;</w:t>
      </w:r>
    </w:p>
    <w:p w14:paraId="4BC284B5" w14:textId="77777777" w:rsidR="006B33F2" w:rsidRDefault="006B33F2" w:rsidP="006B33F2">
      <w:pPr>
        <w:pStyle w:val="a4"/>
        <w:spacing w:after="0" w:afterAutospacing="0"/>
        <w:ind w:firstLine="709"/>
        <w:jc w:val="both"/>
        <w:rPr>
          <w:sz w:val="28"/>
          <w:szCs w:val="28"/>
        </w:rPr>
      </w:pPr>
      <w:r>
        <w:rPr>
          <w:sz w:val="28"/>
          <w:szCs w:val="28"/>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14:paraId="006A0008" w14:textId="77777777" w:rsidR="006B33F2" w:rsidRDefault="006B33F2" w:rsidP="006B33F2">
      <w:pPr>
        <w:pStyle w:val="a4"/>
        <w:spacing w:after="0" w:afterAutospacing="0"/>
        <w:ind w:firstLine="709"/>
        <w:jc w:val="both"/>
        <w:rPr>
          <w:sz w:val="28"/>
          <w:szCs w:val="28"/>
        </w:rPr>
      </w:pPr>
      <w:r>
        <w:rPr>
          <w:sz w:val="28"/>
          <w:szCs w:val="28"/>
        </w:rPr>
        <w:t>Места для ожидания оборудуются:</w:t>
      </w:r>
    </w:p>
    <w:p w14:paraId="7D8FD213" w14:textId="77777777" w:rsidR="006B33F2" w:rsidRDefault="006B33F2" w:rsidP="006B33F2">
      <w:pPr>
        <w:pStyle w:val="a4"/>
        <w:spacing w:after="0" w:afterAutospacing="0"/>
        <w:ind w:firstLine="709"/>
        <w:jc w:val="both"/>
        <w:rPr>
          <w:sz w:val="28"/>
          <w:szCs w:val="28"/>
        </w:rPr>
      </w:pPr>
      <w:r>
        <w:rPr>
          <w:sz w:val="28"/>
          <w:szCs w:val="28"/>
        </w:rPr>
        <w:t>стульями (кресельными секциями) и (или) скамьями;</w:t>
      </w:r>
    </w:p>
    <w:p w14:paraId="117B1253" w14:textId="77777777" w:rsidR="006B33F2" w:rsidRDefault="006B33F2" w:rsidP="006B33F2">
      <w:pPr>
        <w:pStyle w:val="a4"/>
        <w:spacing w:after="0" w:afterAutospacing="0"/>
        <w:ind w:firstLine="709"/>
        <w:jc w:val="both"/>
        <w:rPr>
          <w:sz w:val="28"/>
          <w:szCs w:val="28"/>
        </w:rPr>
      </w:pPr>
      <w:r>
        <w:rPr>
          <w:sz w:val="28"/>
          <w:szCs w:val="28"/>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14:paraId="397ABFE9" w14:textId="77777777" w:rsidR="006B33F2" w:rsidRDefault="006B33F2" w:rsidP="006B33F2">
      <w:pPr>
        <w:pStyle w:val="a4"/>
        <w:spacing w:after="0" w:afterAutospacing="0"/>
        <w:ind w:firstLine="709"/>
        <w:jc w:val="both"/>
        <w:rPr>
          <w:sz w:val="28"/>
          <w:szCs w:val="28"/>
        </w:rPr>
      </w:pPr>
      <w:r>
        <w:rPr>
          <w:sz w:val="28"/>
          <w:szCs w:val="28"/>
        </w:rPr>
        <w:t>столами (стойками), образцами заполнения документов, письменными принадлежностями для возможности оформления документов.</w:t>
      </w:r>
    </w:p>
    <w:p w14:paraId="35212B9B" w14:textId="77777777" w:rsidR="006B33F2" w:rsidRDefault="006B33F2" w:rsidP="006B33F2">
      <w:pPr>
        <w:pStyle w:val="a4"/>
        <w:spacing w:after="0" w:afterAutospacing="0"/>
        <w:ind w:firstLine="709"/>
        <w:jc w:val="both"/>
        <w:rPr>
          <w:sz w:val="28"/>
          <w:szCs w:val="28"/>
        </w:rPr>
      </w:pPr>
      <w:r>
        <w:rPr>
          <w:sz w:val="28"/>
          <w:szCs w:val="28"/>
        </w:rPr>
        <w:t>Места для приема заявителей оборудуются стульями и столами для возможности оформления документов.</w:t>
      </w:r>
    </w:p>
    <w:p w14:paraId="5492AA9B" w14:textId="77777777" w:rsidR="006B33F2" w:rsidRDefault="006B33F2" w:rsidP="006B33F2">
      <w:pPr>
        <w:pStyle w:val="a4"/>
        <w:spacing w:after="0" w:afterAutospacing="0"/>
        <w:ind w:firstLine="709"/>
        <w:jc w:val="both"/>
        <w:rPr>
          <w:sz w:val="28"/>
          <w:szCs w:val="28"/>
        </w:rPr>
      </w:pPr>
      <w:r>
        <w:rPr>
          <w:sz w:val="28"/>
          <w:szCs w:val="28"/>
        </w:rPr>
        <w:t>Рабочее место сотрудника(</w:t>
      </w:r>
      <w:proofErr w:type="spellStart"/>
      <w:r>
        <w:rPr>
          <w:sz w:val="28"/>
          <w:szCs w:val="28"/>
        </w:rPr>
        <w:t>ов</w:t>
      </w:r>
      <w:proofErr w:type="spellEnd"/>
      <w:r>
        <w:rPr>
          <w:sz w:val="28"/>
          <w:szCs w:val="28"/>
        </w:rPr>
        <w:t>) администрации оборудуется персональным компьютером с печатающим устройством. Сотрудник(и) администрации обеспечивается(</w:t>
      </w:r>
      <w:proofErr w:type="spellStart"/>
      <w:r>
        <w:rPr>
          <w:sz w:val="28"/>
          <w:szCs w:val="28"/>
        </w:rPr>
        <w:t>ются</w:t>
      </w:r>
      <w:proofErr w:type="spellEnd"/>
      <w:r>
        <w:rPr>
          <w:sz w:val="28"/>
          <w:szCs w:val="28"/>
        </w:rPr>
        <w:t>) личными и (или) настольными идентификационными карточками.</w:t>
      </w:r>
    </w:p>
    <w:p w14:paraId="19A7D939" w14:textId="77777777" w:rsidR="006B33F2" w:rsidRDefault="006B33F2" w:rsidP="006B33F2">
      <w:pPr>
        <w:pStyle w:val="a4"/>
        <w:spacing w:after="0" w:afterAutospacing="0"/>
        <w:ind w:firstLine="709"/>
        <w:jc w:val="both"/>
        <w:rPr>
          <w:sz w:val="28"/>
          <w:szCs w:val="28"/>
        </w:rPr>
      </w:pPr>
      <w:r>
        <w:rPr>
          <w:sz w:val="28"/>
          <w:szCs w:val="28"/>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14:paraId="57451C2C" w14:textId="77777777" w:rsidR="006B33F2" w:rsidRDefault="006B33F2" w:rsidP="006B33F2">
      <w:pPr>
        <w:pStyle w:val="a4"/>
        <w:spacing w:after="0" w:afterAutospacing="0"/>
        <w:ind w:firstLine="709"/>
        <w:jc w:val="both"/>
        <w:rPr>
          <w:sz w:val="28"/>
          <w:szCs w:val="28"/>
        </w:rPr>
      </w:pPr>
      <w:r>
        <w:rPr>
          <w:color w:val="333333"/>
          <w:sz w:val="28"/>
          <w:szCs w:val="28"/>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p>
    <w:p w14:paraId="1156B43B" w14:textId="77777777" w:rsidR="006B33F2" w:rsidRDefault="006B33F2" w:rsidP="006B33F2">
      <w:pPr>
        <w:pStyle w:val="a4"/>
        <w:spacing w:after="0" w:afterAutospacing="0"/>
        <w:ind w:firstLine="709"/>
        <w:jc w:val="both"/>
        <w:rPr>
          <w:sz w:val="28"/>
          <w:szCs w:val="28"/>
        </w:rPr>
      </w:pPr>
      <w:r>
        <w:rPr>
          <w:sz w:val="28"/>
          <w:szCs w:val="28"/>
        </w:rPr>
        <w:t>2.15. Показатели качества и доступности муниципальной услуги.</w:t>
      </w:r>
    </w:p>
    <w:p w14:paraId="464CF2A8" w14:textId="77777777" w:rsidR="006B33F2" w:rsidRDefault="006B33F2" w:rsidP="006B33F2">
      <w:pPr>
        <w:pStyle w:val="a4"/>
        <w:spacing w:after="0" w:afterAutospacing="0"/>
        <w:ind w:firstLine="709"/>
        <w:jc w:val="both"/>
        <w:rPr>
          <w:sz w:val="28"/>
          <w:szCs w:val="28"/>
        </w:rPr>
      </w:pPr>
      <w:r>
        <w:rPr>
          <w:sz w:val="28"/>
          <w:szCs w:val="28"/>
        </w:rPr>
        <w:t>2.15.1. Показатели качества муниципальной услуги:</w:t>
      </w:r>
    </w:p>
    <w:p w14:paraId="1105EBDA" w14:textId="77777777" w:rsidR="006B33F2" w:rsidRDefault="006B33F2" w:rsidP="006B33F2">
      <w:pPr>
        <w:pStyle w:val="a4"/>
        <w:spacing w:after="0" w:afterAutospacing="0"/>
        <w:ind w:firstLine="709"/>
        <w:jc w:val="both"/>
        <w:rPr>
          <w:sz w:val="28"/>
          <w:szCs w:val="28"/>
        </w:rPr>
      </w:pPr>
      <w:r>
        <w:rPr>
          <w:sz w:val="28"/>
          <w:szCs w:val="28"/>
        </w:rPr>
        <w:t xml:space="preserve">своевременность и полнота предоставления муниципальной услуги; </w:t>
      </w:r>
    </w:p>
    <w:p w14:paraId="2B35D55A" w14:textId="77777777" w:rsidR="006B33F2" w:rsidRDefault="006B33F2" w:rsidP="006B33F2">
      <w:pPr>
        <w:pStyle w:val="a4"/>
        <w:spacing w:after="0" w:afterAutospacing="0"/>
        <w:ind w:firstLine="709"/>
        <w:jc w:val="both"/>
        <w:rPr>
          <w:sz w:val="28"/>
          <w:szCs w:val="28"/>
        </w:rPr>
      </w:pPr>
      <w:r>
        <w:rPr>
          <w:sz w:val="28"/>
          <w:szCs w:val="28"/>
        </w:rPr>
        <w:t>отсутствие обоснованных жалоб на действия (бездействие) должностных лиц, сотрудников администрации.</w:t>
      </w:r>
    </w:p>
    <w:p w14:paraId="4B46984A" w14:textId="77777777" w:rsidR="006B33F2" w:rsidRDefault="006B33F2" w:rsidP="006B33F2">
      <w:pPr>
        <w:pStyle w:val="a4"/>
        <w:spacing w:after="0" w:afterAutospacing="0"/>
        <w:ind w:firstLine="709"/>
        <w:jc w:val="both"/>
        <w:rPr>
          <w:sz w:val="28"/>
          <w:szCs w:val="28"/>
        </w:rPr>
      </w:pPr>
      <w:r>
        <w:rPr>
          <w:sz w:val="28"/>
          <w:szCs w:val="28"/>
        </w:rPr>
        <w:t>2.15.2. Показатели доступности муниципальной услуги:</w:t>
      </w:r>
    </w:p>
    <w:p w14:paraId="6E4D2A5E" w14:textId="77777777" w:rsidR="006B33F2" w:rsidRDefault="006B33F2" w:rsidP="006B33F2">
      <w:pPr>
        <w:pStyle w:val="a4"/>
        <w:spacing w:after="0" w:afterAutospacing="0"/>
        <w:ind w:firstLine="709"/>
        <w:jc w:val="both"/>
        <w:rPr>
          <w:sz w:val="28"/>
          <w:szCs w:val="28"/>
        </w:rPr>
      </w:pPr>
      <w:r>
        <w:rPr>
          <w:sz w:val="28"/>
          <w:szCs w:val="28"/>
        </w:rPr>
        <w:t>пешеходная доступность от остановок общественного транспорта до здания, в котором предоставляется муниципальная услуга;</w:t>
      </w:r>
    </w:p>
    <w:p w14:paraId="215F5009" w14:textId="77777777" w:rsidR="006B33F2" w:rsidRDefault="006B33F2" w:rsidP="006B33F2">
      <w:pPr>
        <w:pStyle w:val="a4"/>
        <w:spacing w:after="0" w:afterAutospacing="0"/>
        <w:ind w:firstLine="709"/>
        <w:jc w:val="both"/>
        <w:rPr>
          <w:sz w:val="28"/>
          <w:szCs w:val="28"/>
        </w:rPr>
      </w:pPr>
      <w:r>
        <w:rPr>
          <w:sz w:val="28"/>
          <w:szCs w:val="28"/>
        </w:rPr>
        <w:t>беспрепятственный доступ к месту предоставления муниципальной услуги для маломобильных групп населения, в том числе инвалидов;</w:t>
      </w:r>
    </w:p>
    <w:p w14:paraId="608E34B8" w14:textId="77777777" w:rsidR="006B33F2" w:rsidRDefault="006B33F2" w:rsidP="006B33F2">
      <w:pPr>
        <w:pStyle w:val="a4"/>
        <w:spacing w:after="0" w:afterAutospacing="0"/>
        <w:ind w:firstLine="709"/>
        <w:jc w:val="both"/>
        <w:rPr>
          <w:sz w:val="28"/>
          <w:szCs w:val="28"/>
        </w:rPr>
      </w:pPr>
      <w:r>
        <w:rPr>
          <w:sz w:val="28"/>
          <w:szCs w:val="28"/>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14:paraId="4A8973AD" w14:textId="77777777" w:rsidR="006B33F2" w:rsidRDefault="006B33F2" w:rsidP="006B33F2">
      <w:pPr>
        <w:pStyle w:val="a4"/>
        <w:spacing w:after="0" w:afterAutospacing="0"/>
        <w:ind w:firstLine="709"/>
        <w:jc w:val="both"/>
        <w:rPr>
          <w:sz w:val="28"/>
          <w:szCs w:val="28"/>
        </w:rPr>
      </w:pPr>
      <w:r>
        <w:rPr>
          <w:sz w:val="28"/>
          <w:szCs w:val="28"/>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14:paraId="16277EDB" w14:textId="77777777" w:rsidR="006B33F2" w:rsidRDefault="006B33F2" w:rsidP="006B33F2">
      <w:pPr>
        <w:pStyle w:val="a4"/>
        <w:spacing w:after="0" w:afterAutospacing="0"/>
        <w:ind w:firstLine="709"/>
        <w:jc w:val="both"/>
        <w:rPr>
          <w:sz w:val="28"/>
          <w:szCs w:val="28"/>
        </w:rPr>
      </w:pPr>
      <w:r>
        <w:rPr>
          <w:sz w:val="28"/>
          <w:szCs w:val="28"/>
        </w:rPr>
        <w:t>возможность получения муниципальной услуги на базе МФЦ;</w:t>
      </w:r>
    </w:p>
    <w:p w14:paraId="043A4438" w14:textId="77777777" w:rsidR="006B33F2" w:rsidRDefault="006B33F2" w:rsidP="006B33F2">
      <w:pPr>
        <w:pStyle w:val="a4"/>
        <w:spacing w:after="0" w:afterAutospacing="0"/>
        <w:ind w:firstLine="709"/>
        <w:jc w:val="both"/>
        <w:rPr>
          <w:sz w:val="28"/>
          <w:szCs w:val="28"/>
        </w:rPr>
      </w:pPr>
      <w:r>
        <w:rPr>
          <w:sz w:val="28"/>
          <w:szCs w:val="28"/>
        </w:rPr>
        <w:t>направление заявления и документов в электронной форме.</w:t>
      </w:r>
    </w:p>
    <w:p w14:paraId="4A57D5B6" w14:textId="77777777" w:rsidR="006B33F2" w:rsidRDefault="006B33F2" w:rsidP="006B33F2">
      <w:pPr>
        <w:pStyle w:val="a4"/>
        <w:spacing w:after="0" w:afterAutospacing="0"/>
        <w:ind w:firstLine="709"/>
        <w:jc w:val="both"/>
        <w:rPr>
          <w:sz w:val="28"/>
          <w:szCs w:val="28"/>
        </w:rPr>
      </w:pPr>
      <w:r>
        <w:rPr>
          <w:sz w:val="28"/>
          <w:szCs w:val="28"/>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14:paraId="26AE77E4" w14:textId="77777777" w:rsidR="006B33F2" w:rsidRDefault="006B33F2" w:rsidP="006B33F2">
      <w:pPr>
        <w:pStyle w:val="a4"/>
        <w:spacing w:after="0" w:afterAutospacing="0"/>
        <w:ind w:firstLine="709"/>
        <w:jc w:val="both"/>
        <w:rPr>
          <w:sz w:val="28"/>
          <w:szCs w:val="28"/>
        </w:rPr>
      </w:pPr>
      <w:r>
        <w:rPr>
          <w:sz w:val="28"/>
          <w:szCs w:val="28"/>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14:paraId="0E3A3854" w14:textId="77777777" w:rsidR="006B33F2" w:rsidRDefault="006B33F2" w:rsidP="006B33F2">
      <w:pPr>
        <w:pStyle w:val="a4"/>
        <w:spacing w:after="0" w:afterAutospacing="0"/>
        <w:ind w:firstLine="709"/>
        <w:jc w:val="both"/>
        <w:rPr>
          <w:sz w:val="28"/>
          <w:szCs w:val="28"/>
        </w:rPr>
      </w:pPr>
      <w:r>
        <w:rPr>
          <w:sz w:val="28"/>
          <w:szCs w:val="28"/>
        </w:rPr>
        <w:t>2.16.1. При предоставлении муниципальной услуги в электронной форме заявителю обеспечивается:</w:t>
      </w:r>
    </w:p>
    <w:p w14:paraId="6A8FA177" w14:textId="77777777" w:rsidR="006B33F2" w:rsidRDefault="006B33F2" w:rsidP="006B33F2">
      <w:pPr>
        <w:pStyle w:val="a4"/>
        <w:spacing w:after="0" w:afterAutospacing="0"/>
        <w:ind w:firstLine="709"/>
        <w:jc w:val="both"/>
        <w:rPr>
          <w:sz w:val="28"/>
          <w:szCs w:val="28"/>
        </w:rPr>
      </w:pPr>
      <w:r>
        <w:rPr>
          <w:sz w:val="28"/>
          <w:szCs w:val="28"/>
        </w:rPr>
        <w:t>1) получение информации о порядке и сроках предоставления муниципальной услуги;</w:t>
      </w:r>
    </w:p>
    <w:p w14:paraId="23323FDA" w14:textId="77777777" w:rsidR="006B33F2" w:rsidRDefault="006B33F2" w:rsidP="006B33F2">
      <w:pPr>
        <w:pStyle w:val="a4"/>
        <w:spacing w:after="0" w:afterAutospacing="0"/>
        <w:ind w:firstLine="709"/>
        <w:jc w:val="both"/>
        <w:rPr>
          <w:sz w:val="28"/>
          <w:szCs w:val="28"/>
        </w:rPr>
      </w:pPr>
      <w:r>
        <w:rPr>
          <w:sz w:val="28"/>
          <w:szCs w:val="28"/>
        </w:rPr>
        <w:t>2) запись на прием в администрацию для подачи запроса о предоставлении муниципальной услуги (далее – запрос);</w:t>
      </w:r>
    </w:p>
    <w:p w14:paraId="59C85E11" w14:textId="77777777" w:rsidR="006B33F2" w:rsidRDefault="006B33F2" w:rsidP="006B33F2">
      <w:pPr>
        <w:pStyle w:val="a4"/>
        <w:spacing w:after="0" w:afterAutospacing="0"/>
        <w:ind w:firstLine="709"/>
        <w:jc w:val="both"/>
        <w:rPr>
          <w:sz w:val="28"/>
          <w:szCs w:val="28"/>
        </w:rPr>
      </w:pPr>
      <w:r>
        <w:rPr>
          <w:sz w:val="28"/>
          <w:szCs w:val="28"/>
        </w:rPr>
        <w:t>3) формирование запроса;</w:t>
      </w:r>
    </w:p>
    <w:p w14:paraId="76CDA424" w14:textId="77777777" w:rsidR="006B33F2" w:rsidRDefault="006B33F2" w:rsidP="006B33F2">
      <w:pPr>
        <w:pStyle w:val="a4"/>
        <w:spacing w:after="0" w:afterAutospacing="0"/>
        <w:ind w:firstLine="709"/>
        <w:jc w:val="both"/>
        <w:rPr>
          <w:sz w:val="28"/>
          <w:szCs w:val="28"/>
        </w:rPr>
      </w:pPr>
      <w:r>
        <w:rPr>
          <w:sz w:val="28"/>
          <w:szCs w:val="28"/>
        </w:rPr>
        <w:t>4) прием и регистрация администрацией запроса и документов, необходимых для предоставления муниципальной услуги;</w:t>
      </w:r>
    </w:p>
    <w:p w14:paraId="4A1EDD7B" w14:textId="77777777" w:rsidR="006B33F2" w:rsidRDefault="006B33F2" w:rsidP="006B33F2">
      <w:pPr>
        <w:pStyle w:val="a4"/>
        <w:spacing w:after="0" w:afterAutospacing="0"/>
        <w:ind w:firstLine="709"/>
        <w:jc w:val="both"/>
        <w:rPr>
          <w:sz w:val="28"/>
          <w:szCs w:val="28"/>
        </w:rPr>
      </w:pPr>
      <w:r>
        <w:rPr>
          <w:sz w:val="28"/>
          <w:szCs w:val="28"/>
        </w:rPr>
        <w:t>5) получение решения об отказе;</w:t>
      </w:r>
    </w:p>
    <w:p w14:paraId="1D23A0CF" w14:textId="77777777" w:rsidR="006B33F2" w:rsidRDefault="006B33F2" w:rsidP="006B33F2">
      <w:pPr>
        <w:pStyle w:val="a4"/>
        <w:spacing w:after="0" w:afterAutospacing="0"/>
        <w:ind w:firstLine="709"/>
        <w:jc w:val="both"/>
        <w:rPr>
          <w:sz w:val="28"/>
          <w:szCs w:val="28"/>
        </w:rPr>
      </w:pPr>
      <w:r>
        <w:rPr>
          <w:sz w:val="28"/>
          <w:szCs w:val="28"/>
        </w:rPr>
        <w:t>6) получение сведений о ходе выполнения запроса;</w:t>
      </w:r>
    </w:p>
    <w:p w14:paraId="7ADCF8F7" w14:textId="77777777" w:rsidR="006B33F2" w:rsidRDefault="006B33F2" w:rsidP="006B33F2">
      <w:pPr>
        <w:pStyle w:val="a4"/>
        <w:spacing w:after="0" w:afterAutospacing="0"/>
        <w:ind w:firstLine="709"/>
        <w:jc w:val="both"/>
        <w:rPr>
          <w:sz w:val="28"/>
          <w:szCs w:val="28"/>
        </w:rPr>
      </w:pPr>
      <w:r>
        <w:rPr>
          <w:sz w:val="28"/>
          <w:szCs w:val="28"/>
        </w:rPr>
        <w:t>7) возможность оценки качества предоставления муниципальной услуги заявителем;</w:t>
      </w:r>
    </w:p>
    <w:p w14:paraId="0A481EC9" w14:textId="77777777" w:rsidR="006B33F2" w:rsidRDefault="006B33F2" w:rsidP="006B33F2">
      <w:pPr>
        <w:pStyle w:val="a4"/>
        <w:spacing w:after="0" w:afterAutospacing="0"/>
        <w:ind w:firstLine="709"/>
        <w:jc w:val="both"/>
        <w:rPr>
          <w:sz w:val="28"/>
          <w:szCs w:val="28"/>
        </w:rPr>
      </w:pPr>
      <w:r>
        <w:rPr>
          <w:sz w:val="28"/>
          <w:szCs w:val="28"/>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14:paraId="0BD1ACA9" w14:textId="77777777" w:rsidR="006B33F2" w:rsidRDefault="006B33F2" w:rsidP="006B33F2">
      <w:pPr>
        <w:pStyle w:val="a4"/>
        <w:spacing w:after="0" w:afterAutospacing="0"/>
        <w:ind w:firstLine="709"/>
        <w:jc w:val="both"/>
        <w:rPr>
          <w:sz w:val="28"/>
          <w:szCs w:val="28"/>
        </w:rPr>
      </w:pPr>
      <w:r>
        <w:rPr>
          <w:sz w:val="28"/>
          <w:szCs w:val="28"/>
        </w:rPr>
        <w:t>2.16.2 Заявление и документы в электронной форме представляются в соответствии с требованиями приказа Минэкономразвития России № 7.</w:t>
      </w:r>
    </w:p>
    <w:p w14:paraId="05D9863F" w14:textId="77777777" w:rsidR="006B33F2" w:rsidRDefault="006B33F2" w:rsidP="006B33F2">
      <w:pPr>
        <w:pStyle w:val="a4"/>
        <w:spacing w:after="0" w:afterAutospacing="0"/>
        <w:ind w:firstLine="709"/>
        <w:jc w:val="both"/>
        <w:rPr>
          <w:sz w:val="28"/>
          <w:szCs w:val="28"/>
        </w:rPr>
      </w:pPr>
      <w:r>
        <w:rPr>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14:paraId="04FFD0DE" w14:textId="77777777" w:rsidR="006B33F2" w:rsidRDefault="006B33F2" w:rsidP="006B33F2">
      <w:pPr>
        <w:pStyle w:val="a4"/>
        <w:spacing w:after="0" w:afterAutospacing="0"/>
        <w:ind w:firstLine="709"/>
        <w:jc w:val="both"/>
        <w:rPr>
          <w:sz w:val="28"/>
          <w:szCs w:val="28"/>
        </w:rPr>
      </w:pPr>
      <w:r>
        <w:rPr>
          <w:sz w:val="28"/>
          <w:szCs w:val="28"/>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14:paraId="64FC8E0B" w14:textId="77777777" w:rsidR="006B33F2" w:rsidRDefault="006B33F2" w:rsidP="006B33F2">
      <w:pPr>
        <w:pStyle w:val="a4"/>
        <w:spacing w:after="0" w:afterAutospacing="0"/>
        <w:ind w:firstLine="709"/>
        <w:jc w:val="both"/>
        <w:rPr>
          <w:sz w:val="28"/>
          <w:szCs w:val="28"/>
        </w:rPr>
      </w:pPr>
      <w:r>
        <w:rPr>
          <w:sz w:val="28"/>
          <w:szCs w:val="28"/>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47E21B14" w14:textId="77777777" w:rsidR="006B33F2" w:rsidRDefault="006B33F2" w:rsidP="006B33F2">
      <w:pPr>
        <w:pStyle w:val="a4"/>
        <w:spacing w:after="0" w:afterAutospacing="0"/>
        <w:ind w:firstLine="709"/>
        <w:jc w:val="both"/>
        <w:rPr>
          <w:sz w:val="28"/>
          <w:szCs w:val="28"/>
        </w:rPr>
      </w:pPr>
      <w:r>
        <w:rPr>
          <w:sz w:val="28"/>
          <w:szCs w:val="28"/>
        </w:rPr>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14:paraId="4835BB5C" w14:textId="77777777" w:rsidR="006B33F2" w:rsidRDefault="006B33F2" w:rsidP="006B33F2">
      <w:pPr>
        <w:pStyle w:val="a4"/>
        <w:spacing w:after="0" w:afterAutospacing="0"/>
        <w:ind w:firstLine="709"/>
        <w:jc w:val="both"/>
        <w:rPr>
          <w:sz w:val="28"/>
          <w:szCs w:val="28"/>
        </w:rPr>
      </w:pPr>
      <w:r>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5061A43E" w14:textId="77777777" w:rsidR="006B33F2" w:rsidRDefault="006B33F2" w:rsidP="006B33F2">
      <w:pPr>
        <w:pStyle w:val="a4"/>
        <w:spacing w:after="0" w:afterAutospacing="0"/>
        <w:ind w:firstLine="709"/>
        <w:jc w:val="both"/>
        <w:rPr>
          <w:sz w:val="28"/>
          <w:szCs w:val="28"/>
        </w:rPr>
      </w:pPr>
      <w:r>
        <w:rPr>
          <w:sz w:val="28"/>
          <w:szCs w:val="28"/>
        </w:rPr>
        <w:t>Для регистрации запроса на предоставление муниципальной услуги посредством ЕПГУ заявителю необходимо:</w:t>
      </w:r>
    </w:p>
    <w:p w14:paraId="4CE6C6F9" w14:textId="77777777" w:rsidR="006B33F2" w:rsidRDefault="006B33F2" w:rsidP="006B33F2">
      <w:pPr>
        <w:pStyle w:val="a4"/>
        <w:spacing w:after="0" w:afterAutospacing="0"/>
        <w:ind w:firstLine="709"/>
        <w:jc w:val="both"/>
        <w:rPr>
          <w:sz w:val="28"/>
          <w:szCs w:val="28"/>
        </w:rPr>
      </w:pPr>
      <w:r>
        <w:rPr>
          <w:sz w:val="28"/>
          <w:szCs w:val="28"/>
        </w:rPr>
        <w:t>1) авторизоваться на ЕПГУ (войти в личный кабинет);</w:t>
      </w:r>
    </w:p>
    <w:p w14:paraId="4C6C203D" w14:textId="77777777" w:rsidR="006B33F2" w:rsidRDefault="006B33F2" w:rsidP="006B33F2">
      <w:pPr>
        <w:pStyle w:val="a4"/>
        <w:spacing w:after="0" w:afterAutospacing="0"/>
        <w:ind w:firstLine="709"/>
        <w:jc w:val="both"/>
        <w:rPr>
          <w:sz w:val="28"/>
          <w:szCs w:val="28"/>
        </w:rPr>
      </w:pPr>
      <w:r>
        <w:rPr>
          <w:sz w:val="28"/>
          <w:szCs w:val="28"/>
        </w:rPr>
        <w:t>2) из списка муниципальных услуг выбрать соответствующую муниципальную услугу;</w:t>
      </w:r>
    </w:p>
    <w:p w14:paraId="6B1D9F92" w14:textId="77777777" w:rsidR="006B33F2" w:rsidRDefault="006B33F2" w:rsidP="006B33F2">
      <w:pPr>
        <w:pStyle w:val="a4"/>
        <w:spacing w:after="0" w:afterAutospacing="0"/>
        <w:ind w:firstLine="709"/>
        <w:jc w:val="both"/>
        <w:rPr>
          <w:sz w:val="28"/>
          <w:szCs w:val="28"/>
        </w:rPr>
      </w:pPr>
      <w:r>
        <w:rPr>
          <w:sz w:val="28"/>
          <w:szCs w:val="28"/>
        </w:rPr>
        <w:t>3) нажатием кнопки «Получить услугу» инициализировать операцию по заполнению электронной формы заявления;</w:t>
      </w:r>
    </w:p>
    <w:p w14:paraId="6A7F94F4" w14:textId="77777777" w:rsidR="006B33F2" w:rsidRDefault="006B33F2" w:rsidP="006B33F2">
      <w:pPr>
        <w:pStyle w:val="a4"/>
        <w:spacing w:after="0" w:afterAutospacing="0"/>
        <w:ind w:firstLine="709"/>
        <w:jc w:val="both"/>
        <w:rPr>
          <w:sz w:val="28"/>
          <w:szCs w:val="28"/>
        </w:rPr>
      </w:pPr>
      <w:r>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14:paraId="3B824AA7" w14:textId="77777777" w:rsidR="006B33F2" w:rsidRDefault="006B33F2" w:rsidP="006B33F2">
      <w:pPr>
        <w:pStyle w:val="a4"/>
        <w:spacing w:after="0" w:afterAutospacing="0"/>
        <w:ind w:firstLine="709"/>
        <w:jc w:val="both"/>
        <w:rPr>
          <w:sz w:val="28"/>
          <w:szCs w:val="28"/>
        </w:rPr>
      </w:pPr>
      <w:r>
        <w:rPr>
          <w:sz w:val="28"/>
          <w:szCs w:val="28"/>
        </w:rPr>
        <w:t>5) отправить запрос в администрацию.</w:t>
      </w:r>
    </w:p>
    <w:p w14:paraId="1076C5BB" w14:textId="77777777" w:rsidR="006B33F2" w:rsidRDefault="006B33F2" w:rsidP="006B33F2">
      <w:pPr>
        <w:pStyle w:val="a4"/>
        <w:spacing w:after="0" w:afterAutospacing="0"/>
        <w:ind w:firstLine="709"/>
        <w:jc w:val="both"/>
        <w:rPr>
          <w:sz w:val="28"/>
          <w:szCs w:val="28"/>
        </w:rPr>
      </w:pPr>
      <w:r>
        <w:rPr>
          <w:sz w:val="28"/>
          <w:szCs w:val="28"/>
        </w:rPr>
        <w:t>Заявление, направленное посредством ЕПГУ, по умолчанию подписывается простой электронной подписью.</w:t>
      </w:r>
    </w:p>
    <w:p w14:paraId="378C6157" w14:textId="0489F009" w:rsidR="006B33F2" w:rsidRDefault="006B33F2" w:rsidP="006B33F2">
      <w:pPr>
        <w:pStyle w:val="a4"/>
        <w:spacing w:after="0" w:afterAutospacing="0"/>
        <w:ind w:firstLine="709"/>
        <w:jc w:val="both"/>
        <w:rPr>
          <w:sz w:val="28"/>
          <w:szCs w:val="28"/>
        </w:rPr>
      </w:pPr>
      <w:r w:rsidRPr="003D55E4">
        <w:rPr>
          <w:sz w:val="28"/>
          <w:szCs w:val="28"/>
          <w:highlight w:val="yellow"/>
        </w:rPr>
        <w:t>Получение муниципальной услуги посредством ЕПГУ возможно с использованием универсальной электронной карты (УЭК) при наличии данной карты у заявителя.</w:t>
      </w:r>
      <w:r w:rsidR="00E3288D" w:rsidRPr="003D55E4">
        <w:rPr>
          <w:sz w:val="28"/>
          <w:szCs w:val="28"/>
          <w:highlight w:val="yellow"/>
        </w:rPr>
        <w:t>(Отменен постановлением №39 от 25.07.2024)</w:t>
      </w:r>
    </w:p>
    <w:p w14:paraId="1F7F083F" w14:textId="77777777" w:rsidR="006B33F2" w:rsidRDefault="006B33F2" w:rsidP="006B33F2">
      <w:pPr>
        <w:pStyle w:val="a4"/>
        <w:spacing w:after="0" w:afterAutospacing="0"/>
        <w:ind w:firstLine="567"/>
        <w:jc w:val="both"/>
        <w:rPr>
          <w:sz w:val="28"/>
          <w:szCs w:val="28"/>
        </w:rPr>
      </w:pPr>
      <w:r>
        <w:rPr>
          <w:sz w:val="28"/>
          <w:szCs w:val="28"/>
        </w:rPr>
        <w:t xml:space="preserve">2.16.4.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t>
      </w:r>
      <w:r>
        <w:t>(</w:t>
      </w:r>
      <w:hyperlink r:id="rId19" w:history="1">
        <w:r>
          <w:rPr>
            <w:rStyle w:val="a3"/>
            <w:color w:val="auto"/>
            <w:sz w:val="28"/>
            <w:szCs w:val="28"/>
            <w:u w:val="none"/>
          </w:rPr>
          <w:t>www.mfc-nso.ru</w:t>
        </w:r>
      </w:hyperlink>
      <w:r>
        <w:rPr>
          <w:sz w:val="28"/>
          <w:szCs w:val="28"/>
        </w:rPr>
        <w:t>), по телефону единой справочной службы МФЦ – 052, в терминале электронной очереди в МФЦ, лично при обращении в МФЦ у администратора зала.</w:t>
      </w:r>
    </w:p>
    <w:p w14:paraId="676C10DB" w14:textId="77777777" w:rsidR="006B33F2" w:rsidRDefault="006B33F2" w:rsidP="006B33F2">
      <w:pPr>
        <w:pStyle w:val="a4"/>
        <w:spacing w:after="0" w:afterAutospacing="0"/>
        <w:ind w:firstLine="567"/>
        <w:jc w:val="center"/>
        <w:rPr>
          <w:sz w:val="28"/>
          <w:szCs w:val="28"/>
        </w:rPr>
      </w:pPr>
    </w:p>
    <w:p w14:paraId="37CF95B3" w14:textId="77777777" w:rsidR="006B33F2" w:rsidRDefault="006B33F2" w:rsidP="006B33F2">
      <w:pPr>
        <w:pStyle w:val="a4"/>
        <w:spacing w:after="0" w:afterAutospacing="0"/>
        <w:jc w:val="center"/>
        <w:rPr>
          <w:sz w:val="28"/>
          <w:szCs w:val="28"/>
        </w:rPr>
      </w:pPr>
      <w:r>
        <w:rPr>
          <w:sz w:val="28"/>
          <w:szCs w:val="28"/>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14:paraId="31AEBC56" w14:textId="77777777" w:rsidR="006B33F2" w:rsidRDefault="006B33F2" w:rsidP="006B33F2">
      <w:pPr>
        <w:pStyle w:val="a4"/>
        <w:spacing w:after="0" w:afterAutospacing="0"/>
        <w:jc w:val="center"/>
        <w:rPr>
          <w:sz w:val="28"/>
          <w:szCs w:val="28"/>
        </w:rPr>
      </w:pPr>
    </w:p>
    <w:p w14:paraId="177BED96" w14:textId="77777777" w:rsidR="006B33F2" w:rsidRDefault="006B33F2" w:rsidP="006B33F2">
      <w:pPr>
        <w:pStyle w:val="a4"/>
        <w:spacing w:after="0" w:afterAutospacing="0"/>
        <w:ind w:firstLine="709"/>
        <w:jc w:val="both"/>
        <w:rPr>
          <w:sz w:val="28"/>
          <w:szCs w:val="28"/>
        </w:rPr>
      </w:pPr>
      <w:r>
        <w:rPr>
          <w:sz w:val="28"/>
          <w:szCs w:val="28"/>
        </w:rPr>
        <w:t xml:space="preserve">3.1. Предоставление муниципальной услуги состоит из следующей последовательности административных процедур: </w:t>
      </w:r>
    </w:p>
    <w:p w14:paraId="08564BC4" w14:textId="77777777" w:rsidR="006B33F2" w:rsidRDefault="006B33F2" w:rsidP="006B33F2">
      <w:pPr>
        <w:ind w:firstLine="709"/>
        <w:jc w:val="both"/>
        <w:rPr>
          <w:sz w:val="24"/>
          <w:szCs w:val="24"/>
        </w:rPr>
      </w:pPr>
      <w:r>
        <w:t>прием и регистрация заявления о предоставлении муниципальной услуги;</w:t>
      </w:r>
    </w:p>
    <w:p w14:paraId="71A5617C" w14:textId="77777777" w:rsidR="006B33F2" w:rsidRDefault="006B33F2" w:rsidP="006B33F2">
      <w:pPr>
        <w:ind w:firstLine="709"/>
        <w:jc w:val="both"/>
      </w:pPr>
      <w:r>
        <w:t>прием и регистрация документов;</w:t>
      </w:r>
    </w:p>
    <w:p w14:paraId="7099D698" w14:textId="77777777" w:rsidR="006B33F2" w:rsidRDefault="006B33F2" w:rsidP="006B33F2">
      <w:pPr>
        <w:ind w:firstLine="709"/>
        <w:jc w:val="both"/>
      </w:pPr>
      <w:r>
        <w:t>формирование и направление межведомственных запросов;</w:t>
      </w:r>
    </w:p>
    <w:p w14:paraId="58CA6B7F" w14:textId="77777777" w:rsidR="006B33F2" w:rsidRDefault="006B33F2" w:rsidP="006B33F2">
      <w:pPr>
        <w:ind w:firstLine="709"/>
        <w:jc w:val="both"/>
      </w:pPr>
      <w:r>
        <w:t>рассмотрение документов;</w:t>
      </w:r>
    </w:p>
    <w:p w14:paraId="688ABEBA" w14:textId="77777777" w:rsidR="006B33F2" w:rsidRDefault="006B33F2" w:rsidP="006B33F2">
      <w:pPr>
        <w:ind w:firstLine="709"/>
        <w:jc w:val="both"/>
      </w:pPr>
      <w:r>
        <w:t>принятие решения и направление заявителю результата предоставления муниципальной услуги.</w:t>
      </w:r>
    </w:p>
    <w:p w14:paraId="2DC3CC60" w14:textId="77777777" w:rsidR="006B33F2" w:rsidRDefault="006B33F2" w:rsidP="006B33F2">
      <w:pPr>
        <w:ind w:firstLine="709"/>
        <w:jc w:val="both"/>
      </w:pPr>
      <w:r>
        <w:t>Блок-схема предоставления муниципальной  услуги приводится в приложении № 2 к административному регламенту.</w:t>
      </w:r>
    </w:p>
    <w:p w14:paraId="4B843A71" w14:textId="77777777" w:rsidR="006B33F2" w:rsidRDefault="006B33F2" w:rsidP="006B33F2">
      <w:pPr>
        <w:ind w:firstLine="709"/>
        <w:jc w:val="both"/>
      </w:pPr>
      <w:r>
        <w:t>3.2. Прием и регистрация документов.</w:t>
      </w:r>
    </w:p>
    <w:p w14:paraId="2AC2EA67" w14:textId="77777777" w:rsidR="006B33F2" w:rsidRDefault="006B33F2" w:rsidP="006B33F2">
      <w:pPr>
        <w:ind w:firstLine="709"/>
        <w:jc w:val="both"/>
      </w:pPr>
      <w:r>
        <w:t>3.2.1. Основанием для начала административной процедуры приема и регистрации документов является поступление документов в администрацию.</w:t>
      </w:r>
    </w:p>
    <w:p w14:paraId="12A733BC" w14:textId="77777777" w:rsidR="006B33F2" w:rsidRDefault="006B33F2" w:rsidP="006B33F2">
      <w:pPr>
        <w:pStyle w:val="a4"/>
        <w:spacing w:after="0" w:afterAutospacing="0"/>
        <w:ind w:firstLine="709"/>
        <w:jc w:val="both"/>
        <w:rPr>
          <w:sz w:val="28"/>
          <w:szCs w:val="28"/>
        </w:rPr>
      </w:pPr>
      <w:r>
        <w:rPr>
          <w:sz w:val="28"/>
          <w:szCs w:val="28"/>
        </w:rPr>
        <w:t>Сотрудник по приему документов:</w:t>
      </w:r>
    </w:p>
    <w:p w14:paraId="33785D42" w14:textId="77777777" w:rsidR="006B33F2" w:rsidRDefault="006B33F2" w:rsidP="006B33F2">
      <w:pPr>
        <w:pStyle w:val="a4"/>
        <w:spacing w:after="0" w:afterAutospacing="0"/>
        <w:ind w:firstLine="709"/>
        <w:jc w:val="both"/>
        <w:rPr>
          <w:sz w:val="28"/>
          <w:szCs w:val="28"/>
        </w:rPr>
      </w:pPr>
      <w:r>
        <w:rPr>
          <w:sz w:val="28"/>
          <w:szCs w:val="28"/>
        </w:rPr>
        <w:t>1) устанавливает предмет/содержание обращения;</w:t>
      </w:r>
    </w:p>
    <w:p w14:paraId="2B9E7C07" w14:textId="77777777" w:rsidR="006B33F2" w:rsidRDefault="006B33F2" w:rsidP="006B33F2">
      <w:pPr>
        <w:pStyle w:val="a4"/>
        <w:spacing w:after="0" w:afterAutospacing="0"/>
        <w:ind w:firstLine="709"/>
        <w:jc w:val="both"/>
        <w:rPr>
          <w:sz w:val="28"/>
          <w:szCs w:val="28"/>
        </w:rPr>
      </w:pPr>
      <w:r>
        <w:rPr>
          <w:sz w:val="28"/>
          <w:szCs w:val="28"/>
        </w:rPr>
        <w:t>2) проверяет документ, подтверждающий личность лица, подающего заявление;</w:t>
      </w:r>
    </w:p>
    <w:p w14:paraId="7A08E438" w14:textId="77777777" w:rsidR="006B33F2" w:rsidRDefault="006B33F2" w:rsidP="006B33F2">
      <w:pPr>
        <w:pStyle w:val="a4"/>
        <w:spacing w:after="0" w:afterAutospacing="0"/>
        <w:ind w:firstLine="709"/>
        <w:jc w:val="both"/>
        <w:rPr>
          <w:sz w:val="28"/>
          <w:szCs w:val="28"/>
        </w:rPr>
      </w:pPr>
      <w:r>
        <w:rPr>
          <w:sz w:val="28"/>
          <w:szCs w:val="28"/>
        </w:rPr>
        <w:t>3) проверяет полномочия представителя заявителя (в случае обращения представителя заявителя);</w:t>
      </w:r>
    </w:p>
    <w:p w14:paraId="422823B7" w14:textId="77777777" w:rsidR="006B33F2" w:rsidRDefault="006B33F2" w:rsidP="006B33F2">
      <w:pPr>
        <w:pStyle w:val="a4"/>
        <w:spacing w:after="0" w:afterAutospacing="0"/>
        <w:ind w:firstLine="709"/>
        <w:jc w:val="both"/>
        <w:rPr>
          <w:sz w:val="28"/>
          <w:szCs w:val="28"/>
        </w:rPr>
      </w:pPr>
      <w:r>
        <w:rPr>
          <w:sz w:val="28"/>
          <w:szCs w:val="28"/>
        </w:rPr>
        <w:t>4) проверяет правильность заполнения заявления, наличие приложенных к заявлению документов и их соответствие следующим требованиям:</w:t>
      </w:r>
    </w:p>
    <w:p w14:paraId="18EF0890" w14:textId="77777777" w:rsidR="006B33F2" w:rsidRDefault="006B33F2" w:rsidP="006B33F2">
      <w:pPr>
        <w:pStyle w:val="a4"/>
        <w:spacing w:after="0" w:afterAutospacing="0"/>
        <w:ind w:firstLine="709"/>
        <w:jc w:val="both"/>
        <w:rPr>
          <w:sz w:val="28"/>
          <w:szCs w:val="28"/>
        </w:rPr>
      </w:pPr>
      <w:r>
        <w:rPr>
          <w:sz w:val="28"/>
          <w:szCs w:val="28"/>
        </w:rPr>
        <w:t>заявление заполнено в соответствии с требованиями административного регламента;</w:t>
      </w:r>
    </w:p>
    <w:p w14:paraId="25283110" w14:textId="77777777" w:rsidR="006B33F2" w:rsidRDefault="006B33F2" w:rsidP="006B33F2">
      <w:pPr>
        <w:pStyle w:val="a4"/>
        <w:spacing w:after="0" w:afterAutospacing="0"/>
        <w:ind w:firstLine="709"/>
        <w:jc w:val="both"/>
        <w:rPr>
          <w:sz w:val="28"/>
          <w:szCs w:val="28"/>
        </w:rPr>
      </w:pPr>
      <w:r>
        <w:rPr>
          <w:sz w:val="28"/>
          <w:szCs w:val="28"/>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14:paraId="11EF07DC" w14:textId="77777777" w:rsidR="006B33F2" w:rsidRDefault="006B33F2" w:rsidP="006B33F2">
      <w:pPr>
        <w:pStyle w:val="a4"/>
        <w:spacing w:after="0" w:afterAutospacing="0"/>
        <w:ind w:firstLine="709"/>
        <w:jc w:val="both"/>
        <w:rPr>
          <w:sz w:val="28"/>
          <w:szCs w:val="28"/>
        </w:rPr>
      </w:pPr>
      <w:r>
        <w:rPr>
          <w:sz w:val="28"/>
          <w:szCs w:val="28"/>
        </w:rPr>
        <w:t>в документах заполнены все необходимые реквизиты, нет подчисток, приписок, зачеркнутых слов и иных неоговоренных исправлений;</w:t>
      </w:r>
    </w:p>
    <w:p w14:paraId="1A0D3C9F" w14:textId="77777777" w:rsidR="006B33F2" w:rsidRDefault="006B33F2" w:rsidP="006B33F2">
      <w:pPr>
        <w:pStyle w:val="a4"/>
        <w:spacing w:after="0" w:afterAutospacing="0"/>
        <w:ind w:firstLine="709"/>
        <w:jc w:val="both"/>
        <w:rPr>
          <w:sz w:val="28"/>
          <w:szCs w:val="28"/>
        </w:rPr>
      </w:pPr>
      <w:r>
        <w:rPr>
          <w:sz w:val="28"/>
          <w:szCs w:val="28"/>
        </w:rPr>
        <w:t>документы не имеют повреждений, наличие которых не позволяет однозначно истолковать их содержание.</w:t>
      </w:r>
    </w:p>
    <w:p w14:paraId="08DB4DFF" w14:textId="77777777" w:rsidR="006B33F2" w:rsidRDefault="006B33F2" w:rsidP="006B33F2">
      <w:pPr>
        <w:pStyle w:val="a4"/>
        <w:spacing w:after="0" w:afterAutospacing="0"/>
        <w:ind w:firstLine="709"/>
        <w:jc w:val="both"/>
        <w:rPr>
          <w:sz w:val="28"/>
          <w:szCs w:val="28"/>
        </w:rPr>
      </w:pPr>
      <w:r>
        <w:rPr>
          <w:sz w:val="28"/>
          <w:szCs w:val="28"/>
        </w:rPr>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пункту 2.6.1 административного регламента» и (или) «не представлены документы, предусмотренные пунктом 2.6.1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14:paraId="604BE5E2" w14:textId="77777777" w:rsidR="006B33F2" w:rsidRDefault="006B33F2" w:rsidP="006B33F2">
      <w:pPr>
        <w:pStyle w:val="a4"/>
        <w:spacing w:after="0" w:afterAutospacing="0"/>
        <w:ind w:firstLine="709"/>
        <w:jc w:val="both"/>
        <w:rPr>
          <w:sz w:val="28"/>
          <w:szCs w:val="28"/>
        </w:rPr>
      </w:pPr>
      <w:r>
        <w:rPr>
          <w:sz w:val="28"/>
          <w:szCs w:val="28"/>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14:paraId="5ABEFC6C" w14:textId="77777777" w:rsidR="006B33F2" w:rsidRDefault="006B33F2" w:rsidP="006B33F2">
      <w:pPr>
        <w:pStyle w:val="a4"/>
        <w:spacing w:after="0" w:afterAutospacing="0"/>
        <w:ind w:firstLine="709"/>
        <w:jc w:val="both"/>
        <w:rPr>
          <w:sz w:val="28"/>
          <w:szCs w:val="28"/>
        </w:rPr>
      </w:pPr>
      <w:r>
        <w:rPr>
          <w:sz w:val="28"/>
          <w:szCs w:val="28"/>
        </w:rPr>
        <w:t>6) сверяет представленные заявителем копии документов с оригиналами и заверяет их своей подписью;</w:t>
      </w:r>
    </w:p>
    <w:p w14:paraId="6BE69598" w14:textId="77777777" w:rsidR="006B33F2" w:rsidRDefault="006B33F2" w:rsidP="006B33F2">
      <w:pPr>
        <w:pStyle w:val="a4"/>
        <w:spacing w:after="0" w:afterAutospacing="0"/>
        <w:ind w:firstLine="709"/>
        <w:jc w:val="both"/>
        <w:rPr>
          <w:sz w:val="28"/>
          <w:szCs w:val="28"/>
        </w:rPr>
      </w:pPr>
      <w:r>
        <w:rPr>
          <w:sz w:val="28"/>
          <w:szCs w:val="28"/>
        </w:rPr>
        <w:t>7) принимает заявление и документы;</w:t>
      </w:r>
    </w:p>
    <w:p w14:paraId="0805EAAC" w14:textId="77777777" w:rsidR="006B33F2" w:rsidRDefault="006B33F2" w:rsidP="006B33F2">
      <w:pPr>
        <w:pStyle w:val="a4"/>
        <w:spacing w:after="0" w:afterAutospacing="0"/>
        <w:ind w:firstLine="709"/>
        <w:jc w:val="both"/>
        <w:rPr>
          <w:sz w:val="28"/>
          <w:szCs w:val="28"/>
        </w:rPr>
      </w:pPr>
      <w:r>
        <w:rPr>
          <w:sz w:val="28"/>
          <w:szCs w:val="28"/>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14:paraId="66088519" w14:textId="77777777" w:rsidR="006B33F2" w:rsidRDefault="006B33F2" w:rsidP="006B33F2">
      <w:pPr>
        <w:pStyle w:val="a4"/>
        <w:spacing w:after="0" w:afterAutospacing="0"/>
        <w:ind w:firstLine="709"/>
        <w:jc w:val="both"/>
        <w:rPr>
          <w:sz w:val="28"/>
          <w:szCs w:val="28"/>
        </w:rPr>
      </w:pPr>
      <w:r>
        <w:rPr>
          <w:sz w:val="28"/>
          <w:szCs w:val="28"/>
        </w:rPr>
        <w:t xml:space="preserve">9) регистрирует заявление в журнале учета заявлений  и направлений результатов. </w:t>
      </w:r>
    </w:p>
    <w:p w14:paraId="6FE70E42" w14:textId="77777777" w:rsidR="006B33F2" w:rsidRDefault="006B33F2" w:rsidP="006B33F2">
      <w:pPr>
        <w:ind w:firstLine="709"/>
        <w:jc w:val="both"/>
      </w:pPr>
      <w: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14:paraId="0E1AF5B0" w14:textId="77777777" w:rsidR="006B33F2" w:rsidRDefault="006B33F2" w:rsidP="006B33F2">
      <w:pPr>
        <w:pStyle w:val="a4"/>
        <w:spacing w:after="0" w:afterAutospacing="0"/>
        <w:ind w:firstLine="709"/>
        <w:jc w:val="both"/>
        <w:rPr>
          <w:sz w:val="28"/>
          <w:szCs w:val="28"/>
        </w:rPr>
      </w:pPr>
      <w:r>
        <w:rPr>
          <w:sz w:val="28"/>
          <w:szCs w:val="28"/>
        </w:rPr>
        <w:t>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14:paraId="3B501038" w14:textId="77777777" w:rsidR="006B33F2" w:rsidRDefault="006B33F2" w:rsidP="006B33F2">
      <w:pPr>
        <w:pStyle w:val="a4"/>
        <w:spacing w:after="0" w:afterAutospacing="0"/>
        <w:ind w:firstLine="709"/>
        <w:jc w:val="both"/>
        <w:rPr>
          <w:sz w:val="28"/>
          <w:szCs w:val="28"/>
        </w:rPr>
      </w:pPr>
      <w:r>
        <w:rPr>
          <w:sz w:val="28"/>
          <w:szCs w:val="28"/>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14:paraId="098AFF6D" w14:textId="77777777" w:rsidR="006B33F2" w:rsidRDefault="006B33F2" w:rsidP="006B33F2">
      <w:pPr>
        <w:pStyle w:val="a4"/>
        <w:spacing w:after="0" w:afterAutospacing="0"/>
        <w:ind w:firstLine="709"/>
        <w:jc w:val="both"/>
        <w:rPr>
          <w:sz w:val="28"/>
          <w:szCs w:val="28"/>
        </w:rPr>
      </w:pPr>
      <w:r>
        <w:rPr>
          <w:sz w:val="28"/>
          <w:szCs w:val="28"/>
        </w:rPr>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14:paraId="3475AC39" w14:textId="77777777" w:rsidR="006B33F2" w:rsidRDefault="006B33F2" w:rsidP="006B33F2">
      <w:pPr>
        <w:pStyle w:val="a4"/>
        <w:spacing w:after="0" w:afterAutospacing="0"/>
        <w:ind w:firstLine="709"/>
        <w:jc w:val="both"/>
        <w:rPr>
          <w:sz w:val="28"/>
          <w:szCs w:val="28"/>
        </w:rPr>
      </w:pPr>
      <w:r>
        <w:rPr>
          <w:sz w:val="28"/>
          <w:szCs w:val="28"/>
        </w:rPr>
        <w:t>находит в ведомственной системе соответствующее заявление (в случае поступления документов посредством ЕПГУ);</w:t>
      </w:r>
    </w:p>
    <w:p w14:paraId="215CE651" w14:textId="77777777" w:rsidR="006B33F2" w:rsidRDefault="006B33F2" w:rsidP="006B33F2">
      <w:pPr>
        <w:pStyle w:val="a4"/>
        <w:spacing w:after="0" w:afterAutospacing="0"/>
        <w:ind w:firstLine="709"/>
        <w:jc w:val="both"/>
        <w:rPr>
          <w:sz w:val="28"/>
          <w:szCs w:val="28"/>
        </w:rPr>
      </w:pPr>
      <w:r>
        <w:rPr>
          <w:sz w:val="28"/>
          <w:szCs w:val="28"/>
        </w:rPr>
        <w:t>оформляет документы заявителя на бумажном носителе;</w:t>
      </w:r>
    </w:p>
    <w:p w14:paraId="03FC8294" w14:textId="77777777" w:rsidR="006B33F2" w:rsidRDefault="006B33F2" w:rsidP="006B33F2">
      <w:pPr>
        <w:pStyle w:val="a4"/>
        <w:spacing w:after="0" w:afterAutospacing="0"/>
        <w:ind w:firstLine="709"/>
        <w:jc w:val="both"/>
        <w:rPr>
          <w:sz w:val="28"/>
          <w:szCs w:val="28"/>
        </w:rPr>
      </w:pPr>
      <w:r>
        <w:rPr>
          <w:sz w:val="28"/>
          <w:szCs w:val="28"/>
        </w:rPr>
        <w:t>осуществляет действия, установленные пунктом 3.2.1 административного регламента, с учетом требований приказа Минэкономразвития России № 7.</w:t>
      </w:r>
    </w:p>
    <w:p w14:paraId="092A1061" w14:textId="77777777" w:rsidR="006B33F2" w:rsidRDefault="006B33F2" w:rsidP="006B33F2">
      <w:pPr>
        <w:pStyle w:val="a4"/>
        <w:spacing w:after="0" w:afterAutospacing="0"/>
        <w:ind w:firstLine="709"/>
        <w:jc w:val="both"/>
        <w:rPr>
          <w:sz w:val="28"/>
          <w:szCs w:val="28"/>
        </w:rPr>
      </w:pPr>
      <w:r>
        <w:rPr>
          <w:sz w:val="28"/>
          <w:szCs w:val="28"/>
        </w:rPr>
        <w:t>Заявление, представленное с нарушением требований приказа Минэкономразвития России № 7, не рассматривается администрацией.</w:t>
      </w:r>
    </w:p>
    <w:p w14:paraId="2DC31DF3" w14:textId="77777777" w:rsidR="006B33F2" w:rsidRDefault="006B33F2" w:rsidP="006B33F2">
      <w:pPr>
        <w:pStyle w:val="a4"/>
        <w:spacing w:after="0" w:afterAutospacing="0"/>
        <w:ind w:firstLine="709"/>
        <w:jc w:val="both"/>
        <w:rPr>
          <w:sz w:val="28"/>
          <w:szCs w:val="28"/>
        </w:rPr>
      </w:pPr>
      <w:r>
        <w:rPr>
          <w:sz w:val="28"/>
          <w:szCs w:val="28"/>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14:paraId="3160BC69" w14:textId="77777777" w:rsidR="006B33F2" w:rsidRDefault="006B33F2" w:rsidP="006B33F2">
      <w:pPr>
        <w:pStyle w:val="a4"/>
        <w:spacing w:after="0" w:afterAutospacing="0"/>
        <w:ind w:firstLine="709"/>
        <w:jc w:val="both"/>
        <w:rPr>
          <w:sz w:val="28"/>
          <w:szCs w:val="28"/>
        </w:rPr>
      </w:pPr>
      <w:r>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14:paraId="6728C668" w14:textId="77777777" w:rsidR="006B33F2" w:rsidRDefault="006B33F2" w:rsidP="006B33F2">
      <w:pPr>
        <w:pStyle w:val="a4"/>
        <w:spacing w:after="0" w:afterAutospacing="0"/>
        <w:ind w:firstLine="709"/>
        <w:jc w:val="both"/>
        <w:rPr>
          <w:sz w:val="28"/>
          <w:szCs w:val="28"/>
        </w:rPr>
      </w:pPr>
      <w:r>
        <w:rPr>
          <w:sz w:val="28"/>
          <w:szCs w:val="28"/>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14:paraId="225081D0" w14:textId="77777777" w:rsidR="006B33F2" w:rsidRDefault="006B33F2" w:rsidP="006B33F2">
      <w:pPr>
        <w:pStyle w:val="a4"/>
        <w:spacing w:after="0" w:afterAutospacing="0"/>
        <w:ind w:firstLine="709"/>
        <w:jc w:val="both"/>
        <w:rPr>
          <w:sz w:val="28"/>
          <w:szCs w:val="28"/>
        </w:rPr>
      </w:pPr>
      <w:r>
        <w:rPr>
          <w:sz w:val="28"/>
          <w:szCs w:val="28"/>
        </w:rPr>
        <w:t>3.2.4. Срок выполнения административной процедуры по приему и регистрации документов составляет не более 1 (одного) рабочего дня.</w:t>
      </w:r>
    </w:p>
    <w:p w14:paraId="0590CFF9" w14:textId="77777777" w:rsidR="006B33F2" w:rsidRDefault="006B33F2" w:rsidP="006B33F2">
      <w:pPr>
        <w:widowControl w:val="0"/>
        <w:shd w:val="clear" w:color="auto" w:fill="FFFFFF"/>
        <w:autoSpaceDE w:val="0"/>
        <w:autoSpaceDN w:val="0"/>
        <w:adjustRightInd w:val="0"/>
        <w:spacing w:line="312" w:lineRule="exact"/>
        <w:ind w:firstLine="709"/>
        <w:jc w:val="both"/>
      </w:pPr>
      <w:r>
        <w:t>3.3. Формирование и направление межведомственных запросов.</w:t>
      </w:r>
    </w:p>
    <w:p w14:paraId="1F873AE8" w14:textId="77777777" w:rsidR="006B33F2" w:rsidRDefault="006B33F2" w:rsidP="006B33F2">
      <w:pPr>
        <w:tabs>
          <w:tab w:val="left" w:pos="0"/>
        </w:tabs>
        <w:autoSpaceDE w:val="0"/>
        <w:autoSpaceDN w:val="0"/>
        <w:adjustRightInd w:val="0"/>
        <w:spacing w:line="20" w:lineRule="atLeast"/>
        <w:ind w:firstLine="720"/>
        <w:jc w:val="both"/>
      </w:pPr>
      <w:r>
        <w:t xml:space="preserve">3.3.1. Основанием для начала административной процедуры является поступление пакета документов в администрацию Троицкого сельсовета </w:t>
      </w:r>
      <w:proofErr w:type="spellStart"/>
      <w:r>
        <w:t>Кочковского</w:t>
      </w:r>
      <w:proofErr w:type="spellEnd"/>
      <w:r>
        <w:t xml:space="preserve"> района и непредставление заявителем документов, запрашиваемых в рамках межведомственного информационного взаимодействия. Глава администрации Троицкого сельсовета </w:t>
      </w:r>
      <w:proofErr w:type="spellStart"/>
      <w:r>
        <w:t>Кочковского</w:t>
      </w:r>
      <w:proofErr w:type="spellEnd"/>
      <w:r>
        <w:t xml:space="preserve"> района назначает ответственного исполнителя по рассмотрению документов (далее – ответственный исполнитель).</w:t>
      </w:r>
    </w:p>
    <w:p w14:paraId="21EB99A5" w14:textId="77777777" w:rsidR="006B33F2" w:rsidRDefault="006B33F2" w:rsidP="006B33F2">
      <w:pPr>
        <w:widowControl w:val="0"/>
        <w:shd w:val="clear" w:color="auto" w:fill="FFFFFF"/>
        <w:autoSpaceDE w:val="0"/>
        <w:autoSpaceDN w:val="0"/>
        <w:adjustRightInd w:val="0"/>
        <w:spacing w:line="312" w:lineRule="exact"/>
        <w:ind w:firstLine="709"/>
        <w:jc w:val="both"/>
      </w:pPr>
      <w:r>
        <w:t>В случаях, предусмотренных Перечнем, 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14:paraId="66720DBB" w14:textId="77777777" w:rsidR="006B33F2" w:rsidRDefault="006B33F2" w:rsidP="006B33F2">
      <w:pPr>
        <w:widowControl w:val="0"/>
        <w:shd w:val="clear" w:color="auto" w:fill="FFFFFF"/>
        <w:autoSpaceDE w:val="0"/>
        <w:autoSpaceDN w:val="0"/>
        <w:adjustRightInd w:val="0"/>
        <w:spacing w:line="312" w:lineRule="exact"/>
        <w:ind w:firstLine="709"/>
        <w:jc w:val="both"/>
      </w:pPr>
      <w: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14:paraId="4085A104" w14:textId="77777777" w:rsidR="006B33F2" w:rsidRDefault="006B33F2" w:rsidP="006B33F2">
      <w:pPr>
        <w:widowControl w:val="0"/>
        <w:shd w:val="clear" w:color="auto" w:fill="FFFFFF"/>
        <w:autoSpaceDE w:val="0"/>
        <w:autoSpaceDN w:val="0"/>
        <w:adjustRightInd w:val="0"/>
        <w:spacing w:line="312" w:lineRule="exact"/>
        <w:ind w:firstLine="709"/>
        <w:jc w:val="both"/>
      </w:pPr>
      <w:r>
        <w:t>3.3.3. Результатом исполнения административной процедуры является получение запрашиваемых документов (сведений), необходимых для предоставления муниципальной услуги.</w:t>
      </w:r>
    </w:p>
    <w:p w14:paraId="617EE760" w14:textId="77777777" w:rsidR="006B33F2" w:rsidRDefault="006B33F2" w:rsidP="006B33F2">
      <w:pPr>
        <w:widowControl w:val="0"/>
        <w:shd w:val="clear" w:color="auto" w:fill="FFFFFF"/>
        <w:autoSpaceDE w:val="0"/>
        <w:autoSpaceDN w:val="0"/>
        <w:adjustRightInd w:val="0"/>
        <w:spacing w:line="312" w:lineRule="exact"/>
        <w:ind w:firstLine="709"/>
        <w:jc w:val="both"/>
      </w:pPr>
      <w:r>
        <w:t>3.3.4. Фиксация результата административной процедуры осуществляется путем дополнения зарегистрированного заявления полученными в электронной форме документами (сведениями).</w:t>
      </w:r>
    </w:p>
    <w:p w14:paraId="5C7F2E4E" w14:textId="77777777" w:rsidR="006B33F2" w:rsidRDefault="006B33F2" w:rsidP="006B33F2">
      <w:pPr>
        <w:widowControl w:val="0"/>
        <w:shd w:val="clear" w:color="auto" w:fill="FFFFFF"/>
        <w:autoSpaceDE w:val="0"/>
        <w:autoSpaceDN w:val="0"/>
        <w:adjustRightInd w:val="0"/>
        <w:spacing w:line="312" w:lineRule="exact"/>
        <w:ind w:firstLine="709"/>
        <w:jc w:val="both"/>
      </w:pPr>
      <w:r>
        <w:t>3.3.5. Максимальный срок исполнения административной процедуры по подготовке и направлению межведомственных запросов в органы (организации), участвующие в предоставлении муниципальной услуги и получению запрашиваемых документов (сведений) в электронной форме - в течение 5 рабочих дней со дня регистрации заявления.</w:t>
      </w:r>
    </w:p>
    <w:p w14:paraId="16205DC6" w14:textId="77777777" w:rsidR="006B33F2" w:rsidRDefault="006B33F2" w:rsidP="006B33F2">
      <w:pPr>
        <w:pStyle w:val="a4"/>
        <w:spacing w:after="0" w:afterAutospacing="0"/>
        <w:ind w:firstLine="709"/>
        <w:jc w:val="both"/>
        <w:rPr>
          <w:sz w:val="28"/>
          <w:szCs w:val="28"/>
        </w:rPr>
      </w:pPr>
      <w:r>
        <w:rPr>
          <w:sz w:val="28"/>
          <w:szCs w:val="28"/>
        </w:rPr>
        <w:t>3.4. Рассмотрение документов.</w:t>
      </w:r>
    </w:p>
    <w:p w14:paraId="72BA3CEF" w14:textId="77777777" w:rsidR="006B33F2" w:rsidRDefault="006B33F2" w:rsidP="006B33F2">
      <w:pPr>
        <w:pStyle w:val="a4"/>
        <w:spacing w:after="0" w:afterAutospacing="0"/>
        <w:ind w:firstLine="709"/>
        <w:jc w:val="both"/>
        <w:rPr>
          <w:sz w:val="28"/>
          <w:szCs w:val="28"/>
        </w:rPr>
      </w:pPr>
      <w:r>
        <w:rPr>
          <w:sz w:val="28"/>
          <w:szCs w:val="28"/>
        </w:rPr>
        <w:t>Основанием для начала административной процедуры является зарегистрированное заявление и получение запрашиваемых документов (сведений), необходимых для предоставления муниципальной услуги, в случае если в соответствии с подразделом 3.3 настоящего административного регламента осуществлялось межведомственное электронное взаимодействие.</w:t>
      </w:r>
    </w:p>
    <w:p w14:paraId="6DC08C04" w14:textId="77777777" w:rsidR="006B33F2" w:rsidRDefault="006B33F2" w:rsidP="006B33F2">
      <w:pPr>
        <w:pStyle w:val="a4"/>
        <w:spacing w:after="0" w:afterAutospacing="0"/>
        <w:ind w:firstLine="709"/>
        <w:jc w:val="both"/>
        <w:rPr>
          <w:sz w:val="28"/>
          <w:szCs w:val="28"/>
        </w:rPr>
      </w:pPr>
      <w:r>
        <w:rPr>
          <w:sz w:val="28"/>
          <w:szCs w:val="28"/>
        </w:rPr>
        <w:t>Сотрудник структурного подразделения администрации осуществляет подготовку проекта:</w:t>
      </w:r>
    </w:p>
    <w:p w14:paraId="0EC86493" w14:textId="77777777" w:rsidR="006B33F2" w:rsidRDefault="006B33F2" w:rsidP="006B33F2">
      <w:pPr>
        <w:pStyle w:val="a4"/>
        <w:spacing w:after="0" w:afterAutospacing="0"/>
        <w:ind w:firstLine="709"/>
        <w:jc w:val="both"/>
        <w:rPr>
          <w:sz w:val="28"/>
          <w:szCs w:val="28"/>
        </w:rPr>
      </w:pPr>
      <w:r>
        <w:rPr>
          <w:sz w:val="28"/>
          <w:szCs w:val="28"/>
        </w:rPr>
        <w:t>Рассмотрение документов осуществляется в порядке их поступления.</w:t>
      </w:r>
    </w:p>
    <w:p w14:paraId="38C71D44" w14:textId="77777777" w:rsidR="006B33F2" w:rsidRDefault="006B33F2" w:rsidP="006B33F2">
      <w:pPr>
        <w:pStyle w:val="a4"/>
        <w:spacing w:after="0" w:afterAutospacing="0"/>
        <w:ind w:firstLine="709"/>
        <w:jc w:val="both"/>
        <w:rPr>
          <w:sz w:val="28"/>
          <w:szCs w:val="28"/>
        </w:rPr>
      </w:pPr>
      <w:r>
        <w:rPr>
          <w:sz w:val="28"/>
          <w:szCs w:val="28"/>
        </w:rPr>
        <w:t>3.4.1. Ответственный исполнитель в ходе рассмотрения документов:</w:t>
      </w:r>
    </w:p>
    <w:p w14:paraId="49BA8694" w14:textId="77777777" w:rsidR="006B33F2" w:rsidRDefault="006B33F2" w:rsidP="006B33F2">
      <w:pPr>
        <w:pStyle w:val="a4"/>
        <w:spacing w:after="0" w:afterAutospacing="0"/>
        <w:ind w:firstLine="709"/>
        <w:jc w:val="both"/>
        <w:rPr>
          <w:sz w:val="28"/>
          <w:szCs w:val="28"/>
        </w:rPr>
      </w:pPr>
      <w:r>
        <w:rPr>
          <w:sz w:val="28"/>
          <w:szCs w:val="28"/>
        </w:rPr>
        <w:t>рассматривает поступившее заявление на соответствие требованиям административного регламента;</w:t>
      </w:r>
    </w:p>
    <w:p w14:paraId="13C9C38B" w14:textId="77777777" w:rsidR="006B33F2" w:rsidRDefault="006B33F2" w:rsidP="006B33F2">
      <w:pPr>
        <w:pStyle w:val="a4"/>
        <w:spacing w:after="0" w:afterAutospacing="0"/>
        <w:ind w:firstLine="709"/>
        <w:jc w:val="both"/>
        <w:rPr>
          <w:sz w:val="28"/>
          <w:szCs w:val="28"/>
        </w:rPr>
      </w:pPr>
      <w:r>
        <w:rPr>
          <w:sz w:val="28"/>
          <w:szCs w:val="28"/>
        </w:rPr>
        <w:t>проверяет наличие полного пакета документов, необходимых для предоставления муниципальной услуги;</w:t>
      </w:r>
    </w:p>
    <w:p w14:paraId="3E5F74ED" w14:textId="77777777" w:rsidR="006B33F2" w:rsidRDefault="006B33F2" w:rsidP="006B33F2">
      <w:pPr>
        <w:pStyle w:val="a4"/>
        <w:spacing w:after="0" w:afterAutospacing="0"/>
        <w:ind w:firstLine="709"/>
        <w:jc w:val="both"/>
        <w:rPr>
          <w:sz w:val="28"/>
          <w:szCs w:val="28"/>
        </w:rPr>
      </w:pPr>
      <w:r>
        <w:rPr>
          <w:sz w:val="28"/>
          <w:szCs w:val="28"/>
        </w:rPr>
        <w:t>проверяет наличие (отсутствие) оснований для отказа в предоставлении муниципальной услуги.</w:t>
      </w:r>
    </w:p>
    <w:p w14:paraId="6F15823C" w14:textId="77777777" w:rsidR="006B33F2" w:rsidRDefault="006B33F2" w:rsidP="006B33F2">
      <w:pPr>
        <w:pStyle w:val="a4"/>
        <w:spacing w:after="0" w:afterAutospacing="0"/>
        <w:ind w:firstLine="709"/>
        <w:jc w:val="both"/>
        <w:rPr>
          <w:sz w:val="28"/>
          <w:szCs w:val="28"/>
        </w:rPr>
      </w:pPr>
      <w:r>
        <w:rPr>
          <w:sz w:val="28"/>
          <w:szCs w:val="28"/>
        </w:rPr>
        <w:t>Если ответственным исполнителем установлено, что заявление не соответствует требованиям, предусмотренным пунктом  2.6.1 административного регламента, или к заявлению не приложены документы, предусмотренные пунктом  2.6.1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14:paraId="27322558" w14:textId="77777777" w:rsidR="006B33F2" w:rsidRDefault="006B33F2" w:rsidP="006B33F2">
      <w:pPr>
        <w:pStyle w:val="a4"/>
        <w:spacing w:after="0" w:afterAutospacing="0"/>
        <w:ind w:firstLine="709"/>
        <w:jc w:val="both"/>
        <w:rPr>
          <w:sz w:val="28"/>
          <w:szCs w:val="28"/>
        </w:rPr>
      </w:pPr>
      <w:r>
        <w:rPr>
          <w:sz w:val="28"/>
          <w:szCs w:val="28"/>
        </w:rPr>
        <w:t> В случае выявления оснований для отказа в предоставлении муниципальной услуги, указанных в пункте 2.9 2 настоящего административного регламента, несоответствия представленных заявителем документов и сведений, поступивших посредством межведомственного информационного взаимодействия, ответственный исполнитель осуществляет подготовку проекта отказа в предоставлении муниципальной услуги с указанием причин отказа,  обеспечивает его визирование в установленном порядке для последующего подписания Главой.</w:t>
      </w:r>
    </w:p>
    <w:p w14:paraId="49CF6A06" w14:textId="77777777" w:rsidR="006B33F2" w:rsidRDefault="006B33F2" w:rsidP="006B33F2">
      <w:pPr>
        <w:pStyle w:val="a4"/>
        <w:spacing w:after="0" w:afterAutospacing="0"/>
        <w:ind w:firstLine="709"/>
        <w:jc w:val="both"/>
        <w:rPr>
          <w:sz w:val="28"/>
          <w:szCs w:val="28"/>
        </w:rPr>
      </w:pPr>
      <w:r>
        <w:rPr>
          <w:sz w:val="28"/>
          <w:szCs w:val="28"/>
        </w:rPr>
        <w:t xml:space="preserve"> В случае соответствия представленных документов требованиям, указанным в пункте 2.6.1 настоящего административного регламента, отсутствия оснований для отказа в предоставлении муниципальной услуги, указанных в пункте 2.9 настоящего административного регламента, ответственный исполнитель осуществляет подготовку проекта разрешения на использование земель или земельных участков, обеспечивает его визирование в установленном порядке для последующего подписания Главой.</w:t>
      </w:r>
    </w:p>
    <w:p w14:paraId="352345D7" w14:textId="77777777" w:rsidR="006B33F2" w:rsidRDefault="006B33F2" w:rsidP="006B33F2">
      <w:pPr>
        <w:pStyle w:val="a4"/>
        <w:spacing w:after="0" w:afterAutospacing="0"/>
        <w:ind w:firstLine="709"/>
        <w:jc w:val="both"/>
        <w:rPr>
          <w:sz w:val="28"/>
          <w:szCs w:val="28"/>
        </w:rPr>
      </w:pPr>
      <w:r>
        <w:rPr>
          <w:sz w:val="28"/>
          <w:szCs w:val="28"/>
        </w:rPr>
        <w:t xml:space="preserve"> 3.4.2. По результатам рассмотрения и проверки документов ответственный исполнитель совершает одно из следующих действий:</w:t>
      </w:r>
    </w:p>
    <w:p w14:paraId="253B24E5" w14:textId="77777777" w:rsidR="006B33F2" w:rsidRDefault="006B33F2" w:rsidP="006B33F2">
      <w:pPr>
        <w:pStyle w:val="a4"/>
        <w:spacing w:after="0" w:afterAutospacing="0"/>
        <w:ind w:firstLine="709"/>
        <w:jc w:val="both"/>
        <w:rPr>
          <w:sz w:val="28"/>
          <w:szCs w:val="28"/>
        </w:rPr>
      </w:pPr>
      <w:r>
        <w:rPr>
          <w:sz w:val="28"/>
          <w:szCs w:val="28"/>
        </w:rPr>
        <w:t>1) осуществляет подготовку проекта уведомления о выдаче разрешения на использование земель или земельных участков (далее уведомление). К уведомлению о выдаче разрешения должен быть приложен расчет размера платы, рассчитанной в соответствии с настоящим Порядком, а также реквизиты счета соответствующего бюджета, на который должна быть перечислена плата;</w:t>
      </w:r>
    </w:p>
    <w:p w14:paraId="69032C39" w14:textId="77777777" w:rsidR="006B33F2" w:rsidRDefault="006B33F2" w:rsidP="006B33F2">
      <w:pPr>
        <w:pStyle w:val="a4"/>
        <w:spacing w:after="0" w:afterAutospacing="0"/>
        <w:ind w:firstLine="709"/>
        <w:jc w:val="both"/>
        <w:rPr>
          <w:sz w:val="28"/>
          <w:szCs w:val="28"/>
        </w:rPr>
      </w:pPr>
      <w:r>
        <w:rPr>
          <w:sz w:val="28"/>
          <w:szCs w:val="28"/>
        </w:rPr>
        <w:t>2) осуществляет подготовку проекта решения об отказе при наличии хотя бы одного из оснований для отказа в предоставлении муниципальной услуги.</w:t>
      </w:r>
    </w:p>
    <w:p w14:paraId="39C4680A" w14:textId="77777777" w:rsidR="006B33F2" w:rsidRDefault="006B33F2" w:rsidP="006B33F2">
      <w:pPr>
        <w:pStyle w:val="a4"/>
        <w:spacing w:after="0" w:afterAutospacing="0"/>
        <w:ind w:firstLine="709"/>
        <w:jc w:val="both"/>
        <w:rPr>
          <w:sz w:val="28"/>
          <w:szCs w:val="28"/>
        </w:rPr>
      </w:pPr>
      <w:r>
        <w:rPr>
          <w:sz w:val="28"/>
          <w:szCs w:val="28"/>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3ED81F99" w14:textId="77777777" w:rsidR="006B33F2" w:rsidRDefault="006B33F2" w:rsidP="006B33F2">
      <w:pPr>
        <w:pStyle w:val="a4"/>
        <w:spacing w:after="0" w:afterAutospacing="0"/>
        <w:ind w:firstLine="709"/>
        <w:jc w:val="both"/>
        <w:rPr>
          <w:sz w:val="28"/>
          <w:szCs w:val="28"/>
        </w:rPr>
      </w:pPr>
      <w:r>
        <w:rPr>
          <w:sz w:val="28"/>
          <w:szCs w:val="28"/>
        </w:rPr>
        <w:t>В случае если сведения, содержащиеся в документах, представленных заявителем в электронной форме с нарушением требований к электронной подписи, позволяют ответственному исполнителю сделать вывод о том, что заявитель имеет основание на предоставление земельных участков, ответственный исполнитель направляет в личный кабинет ЕПГУ (на электронную почту) заявителя сообщение о необходимости его личной явки с указанием даты и времени записи на прием.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 представленными ранее.</w:t>
      </w:r>
    </w:p>
    <w:p w14:paraId="044113DE" w14:textId="77777777" w:rsidR="006B33F2" w:rsidRDefault="006B33F2" w:rsidP="006B33F2">
      <w:pPr>
        <w:ind w:firstLine="709"/>
        <w:jc w:val="both"/>
      </w:pPr>
      <w:r>
        <w:t>3.5. Принятие решения и направление заявителю результата предоставления муниципальной услуги.</w:t>
      </w:r>
    </w:p>
    <w:p w14:paraId="4FA3D29C" w14:textId="77777777" w:rsidR="006B33F2" w:rsidRDefault="006B33F2" w:rsidP="006B33F2">
      <w:pPr>
        <w:ind w:firstLine="709"/>
        <w:jc w:val="both"/>
      </w:pPr>
      <w:r>
        <w:t>3.5.1. Основанием для начала административной процедуры является поступление Главе на подпись согласованного в установленном порядке проекта уведомления о выдаче  разрешения на использование земель или земельного   участка  или проекта решения об отказе.</w:t>
      </w:r>
    </w:p>
    <w:p w14:paraId="5AD395E5" w14:textId="77777777" w:rsidR="006B33F2" w:rsidRDefault="006B33F2" w:rsidP="006B33F2">
      <w:pPr>
        <w:ind w:firstLine="709"/>
        <w:jc w:val="both"/>
      </w:pPr>
      <w:r>
        <w:t>Глава</w:t>
      </w:r>
      <w:r>
        <w:rPr>
          <w:sz w:val="24"/>
          <w:szCs w:val="24"/>
        </w:rPr>
        <w:t xml:space="preserve"> </w:t>
      </w:r>
      <w:r>
        <w:t>рассматривает представленные документы и</w:t>
      </w:r>
      <w:r>
        <w:rPr>
          <w:sz w:val="24"/>
          <w:szCs w:val="24"/>
        </w:rPr>
        <w:t xml:space="preserve"> </w:t>
      </w:r>
      <w:r>
        <w:t>подписывает проект уведомления о выдаче разрешения на использование земель или земельных участков  или проект решения об отказе.</w:t>
      </w:r>
    </w:p>
    <w:p w14:paraId="022A4943" w14:textId="77777777" w:rsidR="006B33F2" w:rsidRDefault="006B33F2" w:rsidP="006B33F2">
      <w:pPr>
        <w:ind w:firstLine="709"/>
        <w:jc w:val="both"/>
      </w:pPr>
      <w: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14:paraId="2B49455D" w14:textId="77777777" w:rsidR="006B33F2" w:rsidRDefault="006B33F2" w:rsidP="006B33F2">
      <w:pPr>
        <w:ind w:firstLine="709"/>
        <w:jc w:val="both"/>
      </w:pPr>
      <w:r>
        <w:t>3.5.2. Уведомление направляется заявителю указанным в заявлении способом или уведомляет заявителя о готовности уведомления, а также о времени и месте, где его необходимо получить.</w:t>
      </w:r>
    </w:p>
    <w:p w14:paraId="34F6D934" w14:textId="77777777" w:rsidR="006B33F2" w:rsidRDefault="006B33F2" w:rsidP="006B33F2">
      <w:pPr>
        <w:ind w:firstLine="709"/>
        <w:jc w:val="both"/>
      </w:pPr>
      <w:r>
        <w:t>В случае выдачи разрешения на использование земель или земельных участков  заявителю через МФЦ, уведомление о выдаче разрешения на использование земель или земельных участков  направляется в МФЦ в соответствии с соглашением, заключенным между МФЦ и администрацией. Сотрудник МФЦ уведомляет заявителя о готовности разрешения на использование земель и земельных участков,</w:t>
      </w:r>
      <w:r>
        <w:rPr>
          <w:sz w:val="24"/>
          <w:szCs w:val="24"/>
        </w:rPr>
        <w:t xml:space="preserve"> </w:t>
      </w:r>
      <w:r>
        <w:t>а также о времени и месте, где его необходимо получить.</w:t>
      </w:r>
    </w:p>
    <w:p w14:paraId="7CF77741" w14:textId="77777777" w:rsidR="006B33F2" w:rsidRDefault="006B33F2" w:rsidP="006B33F2">
      <w:pPr>
        <w:pStyle w:val="a4"/>
        <w:spacing w:after="0" w:afterAutospacing="0"/>
        <w:ind w:firstLine="709"/>
        <w:jc w:val="both"/>
        <w:rPr>
          <w:sz w:val="28"/>
          <w:szCs w:val="28"/>
        </w:rPr>
      </w:pPr>
      <w:r>
        <w:rPr>
          <w:sz w:val="28"/>
          <w:szCs w:val="28"/>
        </w:rPr>
        <w:t>3.5.3. В случае отказа в предоставления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зависимости способа подачи заявления:</w:t>
      </w:r>
    </w:p>
    <w:p w14:paraId="3CA6F0E0" w14:textId="77777777" w:rsidR="006B33F2" w:rsidRDefault="006B33F2" w:rsidP="006B33F2">
      <w:pPr>
        <w:pStyle w:val="a4"/>
        <w:spacing w:after="0" w:afterAutospacing="0"/>
        <w:ind w:firstLine="709"/>
        <w:jc w:val="both"/>
        <w:rPr>
          <w:sz w:val="28"/>
          <w:szCs w:val="28"/>
        </w:rPr>
      </w:pPr>
      <w:r>
        <w:rPr>
          <w:sz w:val="28"/>
          <w:szCs w:val="28"/>
        </w:rPr>
        <w:t>в личный кабинет на ЕПГУ (при направлении заявления посредством ЕПГУ);</w:t>
      </w:r>
    </w:p>
    <w:p w14:paraId="6B738961" w14:textId="77777777" w:rsidR="006B33F2" w:rsidRDefault="006B33F2" w:rsidP="006B33F2">
      <w:pPr>
        <w:pStyle w:val="a4"/>
        <w:spacing w:after="0" w:afterAutospacing="0"/>
        <w:ind w:firstLine="709"/>
        <w:jc w:val="both"/>
        <w:rPr>
          <w:sz w:val="28"/>
          <w:szCs w:val="28"/>
        </w:rPr>
      </w:pPr>
      <w:r>
        <w:rPr>
          <w:sz w:val="28"/>
          <w:szCs w:val="28"/>
        </w:rPr>
        <w:t>на адрес электронной почты, указанный в заявлении (при направлении на официальную электронную почту или официальный сайт администрации).</w:t>
      </w:r>
    </w:p>
    <w:p w14:paraId="4A6A3D6E" w14:textId="77777777" w:rsidR="006B33F2" w:rsidRDefault="006B33F2" w:rsidP="006B33F2">
      <w:pPr>
        <w:pStyle w:val="a4"/>
        <w:spacing w:after="0" w:afterAutospacing="0"/>
        <w:ind w:firstLine="709"/>
        <w:jc w:val="both"/>
        <w:rPr>
          <w:sz w:val="28"/>
          <w:szCs w:val="28"/>
        </w:rPr>
      </w:pPr>
      <w:r>
        <w:rPr>
          <w:sz w:val="28"/>
          <w:szCs w:val="28"/>
        </w:rPr>
        <w:t>3.5.4. Срок выполнения административной процедуры по проверке документов на установление наличия (отсутствия) права на получение муниципальной услуги и принятию решения о предоставлении муниципальной услуги или об отказе в предоставлении муниципальной услуги – 9 дней.</w:t>
      </w:r>
    </w:p>
    <w:p w14:paraId="68C39414" w14:textId="77777777" w:rsidR="006B33F2" w:rsidRDefault="006B33F2" w:rsidP="006B33F2">
      <w:pPr>
        <w:pStyle w:val="a4"/>
        <w:spacing w:after="0" w:afterAutospacing="0"/>
        <w:ind w:firstLine="709"/>
        <w:jc w:val="both"/>
        <w:rPr>
          <w:sz w:val="28"/>
          <w:szCs w:val="28"/>
        </w:rPr>
      </w:pPr>
      <w:r>
        <w:rPr>
          <w:sz w:val="28"/>
          <w:szCs w:val="28"/>
        </w:rPr>
        <w:t>3.6. Плата за пользование земельным участком должна быть внесена заявителем в срок, не превышающий 30 дней со дня направления способом, указанным в заявлении, уведомления о выдаче разрешения.</w:t>
      </w:r>
    </w:p>
    <w:p w14:paraId="3214AB6B" w14:textId="77777777" w:rsidR="006B33F2" w:rsidRDefault="006B33F2" w:rsidP="006B33F2">
      <w:pPr>
        <w:pStyle w:val="a4"/>
        <w:spacing w:after="0" w:afterAutospacing="0"/>
        <w:ind w:firstLine="709"/>
        <w:jc w:val="both"/>
        <w:rPr>
          <w:sz w:val="28"/>
          <w:szCs w:val="28"/>
        </w:rPr>
      </w:pPr>
      <w:r>
        <w:rPr>
          <w:sz w:val="28"/>
          <w:szCs w:val="28"/>
        </w:rPr>
        <w:t>Ответственный исполнитель совершает одно из следующих действий:</w:t>
      </w:r>
    </w:p>
    <w:p w14:paraId="5E00EDC7" w14:textId="77777777" w:rsidR="006B33F2" w:rsidRDefault="006B33F2" w:rsidP="006B33F2">
      <w:pPr>
        <w:pStyle w:val="a4"/>
        <w:spacing w:after="0" w:afterAutospacing="0"/>
        <w:ind w:firstLine="709"/>
        <w:jc w:val="both"/>
        <w:rPr>
          <w:sz w:val="28"/>
          <w:szCs w:val="28"/>
        </w:rPr>
      </w:pPr>
      <w:r>
        <w:rPr>
          <w:sz w:val="28"/>
          <w:szCs w:val="28"/>
        </w:rPr>
        <w:t>1) осуществляет подготовку проекта разрешения на использования земель или земельных участков, в срок не превышающий 10 рабочих дней со дня поступления платы;</w:t>
      </w:r>
    </w:p>
    <w:p w14:paraId="64AED730" w14:textId="77777777" w:rsidR="006B33F2" w:rsidRDefault="006B33F2" w:rsidP="006B33F2">
      <w:pPr>
        <w:pStyle w:val="a4"/>
        <w:spacing w:after="0" w:afterAutospacing="0"/>
        <w:ind w:firstLine="709"/>
        <w:jc w:val="both"/>
        <w:rPr>
          <w:sz w:val="28"/>
          <w:szCs w:val="28"/>
        </w:rPr>
      </w:pPr>
      <w:r>
        <w:rPr>
          <w:sz w:val="28"/>
          <w:szCs w:val="28"/>
        </w:rPr>
        <w:t>2) в случае не поступления в установленный срок платы на указанный в уведомлении счет,   осуществляет подготовку решения об отказе в выдаче разрешения в срок не превышающий 10 рабочих дней.</w:t>
      </w:r>
    </w:p>
    <w:p w14:paraId="22823BDC" w14:textId="77777777" w:rsidR="006B33F2" w:rsidRDefault="006B33F2" w:rsidP="006B33F2">
      <w:pPr>
        <w:ind w:firstLine="709"/>
        <w:jc w:val="both"/>
      </w:pPr>
      <w:r>
        <w:t>Глава</w:t>
      </w:r>
      <w:r>
        <w:rPr>
          <w:sz w:val="24"/>
          <w:szCs w:val="24"/>
        </w:rPr>
        <w:t xml:space="preserve"> </w:t>
      </w:r>
      <w:r>
        <w:t>рассматривает представленные документы и</w:t>
      </w:r>
      <w:r>
        <w:rPr>
          <w:sz w:val="24"/>
          <w:szCs w:val="24"/>
        </w:rPr>
        <w:t xml:space="preserve"> </w:t>
      </w:r>
      <w:r>
        <w:t>подписывает проект разрешения на использование земель или земельных участков  или проект решения об отказе.</w:t>
      </w:r>
    </w:p>
    <w:p w14:paraId="793F1E37" w14:textId="77777777" w:rsidR="006B33F2" w:rsidRDefault="006B33F2" w:rsidP="006B33F2">
      <w:pPr>
        <w:ind w:firstLine="709"/>
        <w:jc w:val="both"/>
      </w:pPr>
      <w: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14:paraId="05772623" w14:textId="77777777" w:rsidR="006B33F2" w:rsidRDefault="006B33F2" w:rsidP="006B33F2">
      <w:pPr>
        <w:pStyle w:val="a4"/>
        <w:spacing w:after="0" w:afterAutospacing="0"/>
        <w:ind w:firstLine="709"/>
        <w:jc w:val="both"/>
        <w:rPr>
          <w:sz w:val="28"/>
          <w:szCs w:val="28"/>
        </w:rPr>
      </w:pPr>
      <w:r>
        <w:rPr>
          <w:sz w:val="28"/>
          <w:szCs w:val="28"/>
        </w:rPr>
        <w:t>Разрешение на использование земель или земельных участков или решение об отказе в предоставлении муниципальной услуге направляется заявителю в соответствии с пунктами 3.5.2 и 3.5.3 настоящего регламента.</w:t>
      </w:r>
    </w:p>
    <w:p w14:paraId="46FEAD75" w14:textId="77777777" w:rsidR="006B33F2" w:rsidRDefault="006B33F2" w:rsidP="006B33F2">
      <w:pPr>
        <w:pStyle w:val="a4"/>
        <w:spacing w:after="0" w:afterAutospacing="0"/>
        <w:ind w:firstLine="709"/>
        <w:jc w:val="both"/>
        <w:rPr>
          <w:sz w:val="28"/>
          <w:szCs w:val="28"/>
        </w:rPr>
      </w:pPr>
      <w:r>
        <w:rPr>
          <w:sz w:val="28"/>
          <w:szCs w:val="28"/>
        </w:rPr>
        <w:t xml:space="preserve"> </w:t>
      </w:r>
    </w:p>
    <w:p w14:paraId="335149CE" w14:textId="77777777" w:rsidR="006B33F2" w:rsidRDefault="006B33F2" w:rsidP="006B33F2">
      <w:pPr>
        <w:pStyle w:val="a4"/>
        <w:spacing w:after="0" w:afterAutospacing="0"/>
        <w:ind w:firstLine="709"/>
        <w:jc w:val="both"/>
        <w:rPr>
          <w:sz w:val="28"/>
          <w:szCs w:val="28"/>
        </w:rPr>
      </w:pPr>
      <w:r>
        <w:rPr>
          <w:sz w:val="28"/>
          <w:szCs w:val="28"/>
        </w:rPr>
        <w:t>IV. Формы контроля за исполнением административного регламента</w:t>
      </w:r>
    </w:p>
    <w:p w14:paraId="508937AE" w14:textId="77777777" w:rsidR="006B33F2" w:rsidRDefault="006B33F2" w:rsidP="006B33F2">
      <w:pPr>
        <w:pStyle w:val="a4"/>
        <w:spacing w:after="0" w:afterAutospacing="0"/>
        <w:jc w:val="center"/>
        <w:rPr>
          <w:sz w:val="28"/>
          <w:szCs w:val="28"/>
        </w:rPr>
      </w:pPr>
    </w:p>
    <w:p w14:paraId="3B29F1DE" w14:textId="77777777" w:rsidR="006B33F2" w:rsidRDefault="006B33F2" w:rsidP="006B33F2">
      <w:pPr>
        <w:pStyle w:val="a4"/>
        <w:spacing w:after="0" w:afterAutospacing="0"/>
        <w:ind w:firstLine="709"/>
        <w:jc w:val="both"/>
        <w:rPr>
          <w:sz w:val="28"/>
          <w:szCs w:val="28"/>
        </w:rPr>
      </w:pPr>
      <w:r>
        <w:rPr>
          <w:sz w:val="28"/>
          <w:szCs w:val="28"/>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14:paraId="53309B74" w14:textId="77777777" w:rsidR="006B33F2" w:rsidRDefault="006B33F2" w:rsidP="006B33F2">
      <w:pPr>
        <w:pStyle w:val="a4"/>
        <w:spacing w:after="0" w:afterAutospacing="0"/>
        <w:ind w:firstLine="709"/>
        <w:jc w:val="both"/>
        <w:rPr>
          <w:sz w:val="28"/>
          <w:szCs w:val="28"/>
        </w:rPr>
      </w:pPr>
      <w:r>
        <w:rPr>
          <w:sz w:val="28"/>
          <w:szCs w:val="28"/>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14:paraId="0AC887C3" w14:textId="77777777" w:rsidR="006B33F2" w:rsidRDefault="006B33F2" w:rsidP="006B33F2">
      <w:pPr>
        <w:pStyle w:val="a4"/>
        <w:spacing w:after="0" w:afterAutospacing="0"/>
        <w:ind w:firstLine="709"/>
        <w:jc w:val="both"/>
        <w:rPr>
          <w:sz w:val="28"/>
          <w:szCs w:val="28"/>
        </w:rPr>
      </w:pPr>
      <w:r>
        <w:rPr>
          <w:sz w:val="28"/>
          <w:szCs w:val="28"/>
        </w:rPr>
        <w:t xml:space="preserve">Плановые и внеплановые проверки проводятся на основании распорядительных документов Главы. Проверки осуществляются с целью выявления и устранения нарушений при предоставлении муниципальной услуги. </w:t>
      </w:r>
    </w:p>
    <w:p w14:paraId="4A0CF66B" w14:textId="77777777" w:rsidR="006B33F2" w:rsidRDefault="006B33F2" w:rsidP="006B33F2">
      <w:pPr>
        <w:pStyle w:val="a4"/>
        <w:spacing w:after="0" w:afterAutospacing="0"/>
        <w:ind w:firstLine="709"/>
        <w:jc w:val="both"/>
        <w:rPr>
          <w:sz w:val="28"/>
          <w:szCs w:val="28"/>
        </w:rPr>
      </w:pPr>
      <w:r>
        <w:rPr>
          <w:sz w:val="28"/>
          <w:szCs w:val="28"/>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6E5631A6" w14:textId="77777777" w:rsidR="006B33F2" w:rsidRDefault="006B33F2" w:rsidP="006B33F2">
      <w:pPr>
        <w:pStyle w:val="a4"/>
        <w:spacing w:after="0" w:afterAutospacing="0"/>
        <w:ind w:firstLine="709"/>
        <w:jc w:val="both"/>
        <w:rPr>
          <w:sz w:val="28"/>
          <w:szCs w:val="28"/>
        </w:rPr>
      </w:pPr>
      <w:r>
        <w:rPr>
          <w:sz w:val="28"/>
          <w:szCs w:val="28"/>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7BBB91C8" w14:textId="77777777" w:rsidR="006B33F2" w:rsidRDefault="006B33F2" w:rsidP="006B33F2">
      <w:pPr>
        <w:ind w:firstLine="540"/>
        <w:jc w:val="center"/>
        <w:rPr>
          <w:b/>
        </w:rPr>
      </w:pPr>
      <w:r>
        <w:rPr>
          <w:lang w:val="en-US"/>
        </w:rPr>
        <w:t>V</w:t>
      </w:r>
      <w:r>
        <w:t>. Досудебное (внесудебное) обжалование заявителем решений и действий (бездействия) органа, предоставляющего муниципальную услугу,  должностного лица или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Pr>
          <w:b/>
        </w:rPr>
        <w:t>.</w:t>
      </w:r>
    </w:p>
    <w:p w14:paraId="65D495D2" w14:textId="77777777" w:rsidR="006B33F2" w:rsidRDefault="006B33F2" w:rsidP="006B33F2">
      <w:pPr>
        <w:ind w:firstLine="540"/>
        <w:jc w:val="both"/>
      </w:pPr>
    </w:p>
    <w:p w14:paraId="27849659" w14:textId="77777777" w:rsidR="006B33F2" w:rsidRDefault="006B33F2" w:rsidP="006B33F2">
      <w:pPr>
        <w:jc w:val="both"/>
      </w:pPr>
      <w:r>
        <w:t xml:space="preserve">     5.1. 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 .</w:t>
      </w:r>
    </w:p>
    <w:p w14:paraId="24888DE1" w14:textId="77777777" w:rsidR="006B33F2" w:rsidRDefault="006B33F2" w:rsidP="006B33F2">
      <w:pPr>
        <w:jc w:val="both"/>
      </w:pPr>
      <w:r>
        <w:t xml:space="preserve">     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
    <w:p w14:paraId="25B7B766" w14:textId="77777777" w:rsidR="006B33F2" w:rsidRDefault="006B33F2" w:rsidP="006B33F2">
      <w:pPr>
        <w:jc w:val="both"/>
      </w:pPr>
      <w:r>
        <w:t xml:space="preserve">     5.2. 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 . Заявитель может обратиться с жалобой, в том числе в следующих случаях:</w:t>
      </w:r>
    </w:p>
    <w:p w14:paraId="1403828C" w14:textId="77777777" w:rsidR="006B33F2" w:rsidRDefault="006B33F2" w:rsidP="006B33F2">
      <w:pPr>
        <w:jc w:val="both"/>
      </w:pPr>
      <w:r>
        <w:t xml:space="preserve">     </w:t>
      </w:r>
      <w:r>
        <w:rPr>
          <w:shd w:val="clear" w:color="auto" w:fill="FFFFFF"/>
        </w:rPr>
        <w:t>нарушение срока регистрации запроса о предоставлении государственной или муниципальной услуги, запроса, указанного в </w:t>
      </w:r>
      <w:hyperlink r:id="rId20" w:anchor="/document/99/902228011/XA00M2A2M1/" w:tgtFrame="_self" w:history="1">
        <w:r>
          <w:rPr>
            <w:rStyle w:val="a3"/>
          </w:rPr>
          <w:t>статье 15.1  Федерального закона</w:t>
        </w:r>
      </w:hyperlink>
      <w:r>
        <w:t xml:space="preserve"> 210-ФЗ «Об организации предоставления государственных и муниципальных услуг»;</w:t>
      </w:r>
      <w:r>
        <w:br/>
        <w:t xml:space="preserve">     </w:t>
      </w:r>
      <w:r>
        <w:rPr>
          <w:shd w:val="clear" w:color="auto" w:fill="FFFFFF"/>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1" w:anchor="/document/99/902228011/XA00MC22NC/" w:tgtFrame="_self" w:history="1">
        <w:r>
          <w:rPr>
            <w:rStyle w:val="a3"/>
          </w:rPr>
          <w:t>частью 1.3 статьи 16 Федерального закона</w:t>
        </w:r>
      </w:hyperlink>
      <w:r>
        <w:t xml:space="preserve">  210-ФЗ «Об организации предоставления государственных и муниципальных услуг»;</w:t>
      </w:r>
    </w:p>
    <w:p w14:paraId="65B3FB11" w14:textId="77777777" w:rsidR="006B33F2" w:rsidRDefault="006B33F2" w:rsidP="006B33F2">
      <w:pPr>
        <w:jc w:val="both"/>
      </w:pPr>
      <w:r>
        <w:t xml:space="preserve">     требование у заявителя документов, не предусмотренных нормативными правовыми актами Российской Федерации, нормативными правовыми актами области, муниципальными правовыми актами муниципального образования  для предоставления муниципальной услуги;</w:t>
      </w:r>
    </w:p>
    <w:p w14:paraId="44B39C95" w14:textId="77777777" w:rsidR="006B33F2" w:rsidRDefault="006B33F2" w:rsidP="006B33F2">
      <w:pPr>
        <w:jc w:val="both"/>
      </w:pPr>
      <w:r>
        <w:t xml:space="preserve">     отказ заявителю в приеме документов, предоставление которых предусмотрено нормативными правовыми актами Российской Федерации, нормативными правовыми актами области, муниципальными правовыми актами муниципального образования  для предоставления муниципальной услуги;</w:t>
      </w:r>
    </w:p>
    <w:p w14:paraId="398ADF10" w14:textId="77777777" w:rsidR="006B33F2" w:rsidRDefault="006B33F2" w:rsidP="006B33F2">
      <w:pPr>
        <w:jc w:val="both"/>
      </w:pPr>
      <w:r>
        <w:rPr>
          <w:shd w:val="clear" w:color="auto" w:fill="FFFFFF"/>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2" w:anchor="/document/99/902228011/XA00MC22NC/" w:tgtFrame="_self" w:history="1">
        <w:r>
          <w:rPr>
            <w:rStyle w:val="a3"/>
          </w:rPr>
          <w:t>частью 1.3 статьи 16  Федерального закона</w:t>
        </w:r>
      </w:hyperlink>
      <w:r>
        <w:t xml:space="preserve"> 210 ФЗ «Об организации предоставления государственных и муниципальных услуг»</w:t>
      </w:r>
      <w:r>
        <w:rPr>
          <w:shd w:val="clear" w:color="auto" w:fill="FFFFFF"/>
        </w:rPr>
        <w:t>;</w:t>
      </w:r>
    </w:p>
    <w:p w14:paraId="1F9C47F9" w14:textId="77777777" w:rsidR="006B33F2" w:rsidRDefault="006B33F2" w:rsidP="006B33F2">
      <w:pPr>
        <w:jc w:val="both"/>
      </w:pPr>
      <w: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области, муниципальными правовыми актами муниципального образования;</w:t>
      </w:r>
    </w:p>
    <w:p w14:paraId="4981E928" w14:textId="77777777" w:rsidR="006B33F2" w:rsidRDefault="006B33F2" w:rsidP="006B33F2">
      <w:pPr>
        <w:jc w:val="both"/>
      </w:pPr>
      <w:r>
        <w:t xml:space="preserve">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23" w:anchor="/document/99/902228011/XA00M8O2MO/" w:tgtFrame="_self" w:history="1">
        <w:r>
          <w:rPr>
            <w:rStyle w:val="a3"/>
            <w:color w:val="147900"/>
          </w:rPr>
          <w:t>частью 1.1 статьи 16  Федерального закона</w:t>
        </w:r>
      </w:hyperlink>
      <w:r>
        <w:t xml:space="preserve">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4" w:anchor="/document/99/902228011/XA00MC22NC/" w:tgtFrame="_self" w:history="1">
        <w:r>
          <w:rPr>
            <w:rStyle w:val="a3"/>
            <w:color w:val="147900"/>
          </w:rPr>
          <w:t>частью 1.3 статьи 16  Федерального закона</w:t>
        </w:r>
      </w:hyperlink>
      <w:r>
        <w:t xml:space="preserve"> 210-ФЗ «Об организации предоставления государственных и муниципальных услуг»;</w:t>
      </w:r>
    </w:p>
    <w:p w14:paraId="17DA8B3C" w14:textId="77777777" w:rsidR="006B33F2" w:rsidRDefault="006B33F2" w:rsidP="006B33F2">
      <w:pPr>
        <w:spacing w:after="120"/>
        <w:jc w:val="both"/>
      </w:pPr>
      <w:r>
        <w:t xml:space="preserve">  нарушение срока или порядка выдачи документов по результатам предоставления государственной или муниципальной услуги;     </w:t>
      </w:r>
    </w:p>
    <w:p w14:paraId="361C3F42" w14:textId="77777777" w:rsidR="006B33F2" w:rsidRDefault="006B33F2" w:rsidP="006B33F2">
      <w:pPr>
        <w:jc w:val="both"/>
        <w:rPr>
          <w:shd w:val="clear" w:color="auto" w:fill="FFFFFF"/>
        </w:rPr>
      </w:pPr>
      <w: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5" w:anchor="/document/99/902228011/XA00MC22NC/" w:tgtFrame="_self" w:history="1">
        <w:r>
          <w:rPr>
            <w:rStyle w:val="a3"/>
            <w:color w:val="147900"/>
          </w:rPr>
          <w:t>частью 1.3 статьи 16  Федерального закона</w:t>
        </w:r>
      </w:hyperlink>
      <w:r>
        <w:t xml:space="preserve"> 210-ФЗ «Об организации предоставления государственных и муниципальных услуг»</w:t>
      </w:r>
      <w:r>
        <w:rPr>
          <w:shd w:val="clear" w:color="auto" w:fill="FFFFFF"/>
        </w:rPr>
        <w:t>;</w:t>
      </w:r>
    </w:p>
    <w:p w14:paraId="583D72C5" w14:textId="77777777" w:rsidR="008A3A26" w:rsidRPr="00D95D29" w:rsidRDefault="008A3A26" w:rsidP="008A3A26">
      <w:pPr>
        <w:pStyle w:val="formattext"/>
        <w:shd w:val="clear" w:color="auto" w:fill="FFFFFF"/>
        <w:spacing w:before="0" w:beforeAutospacing="0" w:after="0" w:afterAutospacing="0"/>
        <w:ind w:firstLine="480"/>
        <w:textAlignment w:val="baseline"/>
        <w:rPr>
          <w:shd w:val="clear" w:color="auto" w:fill="FFFFFF"/>
        </w:rPr>
      </w:pPr>
      <w:r w:rsidRPr="00D95D29">
        <w:rPr>
          <w:shd w:val="clear" w:color="auto" w:fill="FFFFFF"/>
        </w:rPr>
        <w:t>-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26" w:anchor="block_7014" w:history="1">
        <w:r w:rsidRPr="00D95D29">
          <w:rPr>
            <w:rStyle w:val="a3"/>
            <w:shd w:val="clear" w:color="auto" w:fill="FFFFFF"/>
          </w:rPr>
          <w:t>пунктом 4 части 1 статьи 7</w:t>
        </w:r>
      </w:hyperlink>
      <w:r w:rsidRPr="00D95D29">
        <w:rPr>
          <w:shd w:val="clear" w:color="auto" w:fill="FFFFFF"/>
        </w:rPr>
        <w:t>  Федерального закона №210-ФЗ.В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7" w:anchor="block_160013" w:history="1">
        <w:r w:rsidRPr="00D95D29">
          <w:rPr>
            <w:rStyle w:val="a3"/>
            <w:shd w:val="clear" w:color="auto" w:fill="FFFFFF"/>
          </w:rPr>
          <w:t>частью 1.3 статьи 16</w:t>
        </w:r>
      </w:hyperlink>
      <w:r w:rsidRPr="00D95D29">
        <w:rPr>
          <w:shd w:val="clear" w:color="auto" w:fill="FFFFFF"/>
        </w:rPr>
        <w:t xml:space="preserve"> Федерального закона №210-ФЗ.</w:t>
      </w:r>
    </w:p>
    <w:p w14:paraId="6D93C019" w14:textId="77777777" w:rsidR="008A3A26" w:rsidRDefault="008A3A26" w:rsidP="006B33F2">
      <w:pPr>
        <w:jc w:val="both"/>
        <w:rPr>
          <w:shd w:val="clear" w:color="auto" w:fill="FFFFFF"/>
        </w:rPr>
      </w:pPr>
    </w:p>
    <w:p w14:paraId="74B3A53C" w14:textId="77777777" w:rsidR="006B33F2" w:rsidRDefault="006B33F2" w:rsidP="006B33F2">
      <w:pPr>
        <w:jc w:val="both"/>
      </w:pPr>
      <w:r>
        <w:t xml:space="preserve">     5.3. Основанием для начала процедуры досудебного (внесудебного) обжалования является поступление жалобы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8" w:anchor="/document/99/902228011/XA00M8O2MO/" w:tgtFrame="_self" w:history="1">
        <w:r>
          <w:rPr>
            <w:rStyle w:val="a3"/>
            <w:color w:val="147900"/>
          </w:rPr>
          <w:t>частью 1.1 статьи 16  Федерального закона</w:t>
        </w:r>
      </w:hyperlink>
      <w:r>
        <w:t xml:space="preserve"> 210-ФЗ  «Об организации предоставления государственных и муниципальных услуг»</w:t>
      </w:r>
      <w:r>
        <w:rPr>
          <w:shd w:val="clear" w:color="auto" w:fill="FFFFFF"/>
        </w:rPr>
        <w:t xml:space="preserve">. </w:t>
      </w:r>
      <w:r>
        <w:t>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29" w:anchor="/document/99/902228011/XA00M8O2MO/" w:tgtFrame="_self" w:history="1">
        <w:r>
          <w:rPr>
            <w:rStyle w:val="a3"/>
            <w:color w:val="147900"/>
          </w:rPr>
          <w:t>частью 1.1 статьи 16  Федерального закона</w:t>
        </w:r>
      </w:hyperlink>
      <w:r>
        <w:t xml:space="preserve"> 210-ФЗ «Об организации предоставления государственных и муниципальных услуг», подаются руководителям этих организаций.</w:t>
      </w:r>
    </w:p>
    <w:p w14:paraId="2AD6DBF8" w14:textId="77777777" w:rsidR="006B33F2" w:rsidRDefault="006B33F2" w:rsidP="006B33F2">
      <w:pPr>
        <w:jc w:val="both"/>
      </w:pPr>
      <w:r>
        <w:t xml:space="preserve">     5.4. Жалоба на решения и действия (бездействие) органа,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30" w:anchor="/document/99/902228011/XA00M8O2MO/" w:tgtFrame="_self" w:history="1">
        <w:r>
          <w:rPr>
            <w:rStyle w:val="a3"/>
            <w:color w:val="147900"/>
          </w:rPr>
          <w:t>частью 1.1 статьи 16 Федерального закон</w:t>
        </w:r>
      </w:hyperlink>
      <w:r>
        <w:t xml:space="preserve">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14:paraId="0FC18599" w14:textId="77777777" w:rsidR="006B33F2" w:rsidRDefault="006B33F2" w:rsidP="006B33F2">
      <w:pPr>
        <w:jc w:val="both"/>
      </w:pPr>
      <w:r>
        <w:t xml:space="preserve">     5.5. В досудебном порядке могут быть обжалованы действия (бездействие) и решения: должностных лиц администрации, муниципальных служащих, работников  многофункционального центра.</w:t>
      </w:r>
    </w:p>
    <w:p w14:paraId="0E2F0385" w14:textId="77777777" w:rsidR="006B33F2" w:rsidRDefault="006B33F2" w:rsidP="006B33F2">
      <w:r>
        <w:t xml:space="preserve">     5.6. Жалоба должна содержать:</w:t>
      </w:r>
      <w:r>
        <w:br/>
      </w:r>
      <w:r>
        <w:rPr>
          <w:shd w:val="clear" w:color="auto" w:fill="FFFFFF"/>
        </w:rPr>
        <w:t xml:space="preserve">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 предусмотренных  </w:t>
      </w:r>
      <w:hyperlink r:id="rId31" w:anchor="/document/99/902228011/XA00M8O2MO/" w:tgtFrame="_self" w:history="1">
        <w:r>
          <w:rPr>
            <w:rStyle w:val="a3"/>
            <w:color w:val="147900"/>
          </w:rPr>
          <w:t xml:space="preserve">частью 1.1 статьи 16 Федерального закона </w:t>
        </w:r>
        <w:r>
          <w:rPr>
            <w:rStyle w:val="a3"/>
          </w:rPr>
          <w:t>№ 210-ФЗ «Об организации предоставления государственных и муниципальных услуг»</w:t>
        </w:r>
      </w:hyperlink>
      <w:r>
        <w:rPr>
          <w:shd w:val="clear" w:color="auto" w:fill="FFFFFF"/>
        </w:rPr>
        <w:t>, их руководителей и (или) работников, решения и действия (бездействие) которых обжалуются;</w:t>
      </w:r>
    </w:p>
    <w:p w14:paraId="3CA6BCFD" w14:textId="77777777" w:rsidR="006B33F2" w:rsidRDefault="006B33F2" w:rsidP="006B33F2">
      <w: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3AD0E2D" w14:textId="77777777" w:rsidR="006B33F2" w:rsidRDefault="006B33F2" w:rsidP="006B33F2">
      <w:r>
        <w:t xml:space="preserve">     </w:t>
      </w:r>
      <w:r>
        <w:rPr>
          <w:shd w:val="clear" w:color="auto" w:fill="FFFFFF"/>
        </w:rPr>
        <w:t>сведения об обжалуемых решениях и действиях (бездействии) органа, предоставляющего муниципальную услугу, должностного лица органа,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32" w:anchor="/document/99/902228011/XA00M8O2MO/" w:tgtFrame="_self" w:history="1">
        <w:r>
          <w:rPr>
            <w:rStyle w:val="a3"/>
            <w:color w:val="147900"/>
          </w:rPr>
          <w:t>частью 1.1 статьи 16  Федерального закона</w:t>
        </w:r>
      </w:hyperlink>
      <w:r>
        <w:t xml:space="preserve"> № 210-ФЗ «Об организации предоставления государственных и муниципальных услуг»</w:t>
      </w:r>
      <w:r>
        <w:rPr>
          <w:shd w:val="clear" w:color="auto" w:fill="FFFFFF"/>
        </w:rPr>
        <w:t>, их работников;</w:t>
      </w:r>
    </w:p>
    <w:p w14:paraId="0105AD24" w14:textId="77777777" w:rsidR="006B33F2" w:rsidRDefault="006B33F2" w:rsidP="006B33F2">
      <w:pPr>
        <w:rPr>
          <w:shd w:val="clear" w:color="auto" w:fill="FFFFFF"/>
        </w:rPr>
      </w:pPr>
      <w:r>
        <w:rPr>
          <w:shd w:val="clear" w:color="auto" w:fill="FFFFFF"/>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33" w:anchor="/document/99/902228011/XA00M8O2MO/" w:tgtFrame="_self" w:history="1">
        <w:r>
          <w:rPr>
            <w:rStyle w:val="a3"/>
            <w:color w:val="147900"/>
          </w:rPr>
          <w:t>частью 1.1 статьи 16 настоящего Федерального закона</w:t>
        </w:r>
      </w:hyperlink>
      <w:r>
        <w:t xml:space="preserve"> № 210-ФЗ «Об организации предоставления государственных и муниципальных услуг»</w:t>
      </w:r>
      <w:r>
        <w:rPr>
          <w:shd w:val="clear" w:color="auto" w:fill="FFFFFF"/>
        </w:rPr>
        <w:t>, их работников. Заявителем могут быть представлены документы (при наличии), подтверждающие доводы заявителя, либо их копии.</w:t>
      </w:r>
    </w:p>
    <w:p w14:paraId="51CFFAEB" w14:textId="77777777" w:rsidR="006B33F2" w:rsidRDefault="006B33F2" w:rsidP="006B33F2">
      <w:pPr>
        <w:jc w:val="both"/>
      </w:pPr>
      <w:r>
        <w:t xml:space="preserve">     5.7. </w:t>
      </w:r>
      <w:r>
        <w:rPr>
          <w:shd w:val="clear" w:color="auto" w:fill="FFFFFF"/>
        </w:rPr>
        <w:t>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r:id="rId34" w:anchor="/document/99/902228011/XA00M8O2MO/" w:tgtFrame="_self" w:history="1">
        <w:r>
          <w:rPr>
            <w:rStyle w:val="a3"/>
            <w:color w:val="147900"/>
          </w:rPr>
          <w:t>частью 1.1 статьи 16  Федерального закона</w:t>
        </w:r>
      </w:hyperlink>
      <w:r>
        <w:t xml:space="preserve"> № 210-ФЗ «Об организации предоставления государственных и муниципальных услуг» </w:t>
      </w:r>
      <w:r>
        <w:rPr>
          <w:shd w:val="clear" w:color="auto" w:fill="FFFFFF"/>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r:id="rId35" w:anchor="/document/99/902228011/XA00M8O2MO/" w:tgtFrame="_self" w:history="1">
        <w:r>
          <w:rPr>
            <w:rStyle w:val="a3"/>
            <w:color w:val="147900"/>
          </w:rPr>
          <w:t>частью 1.1 статьи 16  Федерального закона</w:t>
        </w:r>
      </w:hyperlink>
      <w:r>
        <w:t xml:space="preserve"> № 210-ФЗ «Об организации предоставления государственных и муниципальных услуг»</w:t>
      </w:r>
      <w:r>
        <w:rPr>
          <w:shd w:val="clear" w:color="auto" w:fill="FFFFFF"/>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32D9F618" w14:textId="77777777" w:rsidR="006B33F2" w:rsidRDefault="006B33F2" w:rsidP="006B33F2">
      <w:pPr>
        <w:jc w:val="both"/>
      </w:pPr>
      <w:r>
        <w:t xml:space="preserve">     5.8. Случаи отказа в удовлетворении жалобы:</w:t>
      </w:r>
    </w:p>
    <w:p w14:paraId="6EC2CB29" w14:textId="77777777" w:rsidR="006B33F2" w:rsidRDefault="006B33F2" w:rsidP="006B33F2">
      <w:pPr>
        <w:jc w:val="both"/>
      </w:pPr>
      <w:r>
        <w:t xml:space="preserve">     а) отсутствие нарушения порядка предоставления муниципальной услуги;</w:t>
      </w:r>
    </w:p>
    <w:p w14:paraId="41F8D8EF" w14:textId="77777777" w:rsidR="006B33F2" w:rsidRDefault="006B33F2" w:rsidP="006B33F2">
      <w:pPr>
        <w:jc w:val="both"/>
      </w:pPr>
      <w:r>
        <w:t xml:space="preserve">     б) наличие вступившего в законную силу решения суда, арбитражного суда по жалобе о том же предмете и по тем же основаниям;</w:t>
      </w:r>
    </w:p>
    <w:p w14:paraId="02A7182D" w14:textId="77777777" w:rsidR="006B33F2" w:rsidRDefault="006B33F2" w:rsidP="006B33F2">
      <w:pPr>
        <w:jc w:val="both"/>
      </w:pPr>
      <w:r>
        <w:t xml:space="preserve">     в) подача жалобы лицом, полномочия которого не подтверждены в порядке, установленном законодательством Российской Федерации;</w:t>
      </w:r>
    </w:p>
    <w:p w14:paraId="5F573789" w14:textId="77777777" w:rsidR="006B33F2" w:rsidRDefault="006B33F2" w:rsidP="006B33F2">
      <w:pPr>
        <w:jc w:val="both"/>
      </w:pPr>
      <w:r>
        <w:t xml:space="preserve">     г) наличие решения по жалобе, принятого ранее в отношении того же заявителя и по тому же предмету жалобы.</w:t>
      </w:r>
    </w:p>
    <w:p w14:paraId="2FFA5DA9" w14:textId="77777777" w:rsidR="006B33F2" w:rsidRDefault="006B33F2" w:rsidP="006B33F2">
      <w:pPr>
        <w:jc w:val="both"/>
      </w:pPr>
      <w:r>
        <w:t xml:space="preserve">     5.9. По результатам рассмотрения жалобы принимается одно из следующих решений:</w:t>
      </w:r>
      <w:r>
        <w:br/>
        <w:t xml:space="preserve">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32E7F38A" w14:textId="77777777" w:rsidR="006B33F2" w:rsidRDefault="006B33F2" w:rsidP="006B33F2">
      <w:pPr>
        <w:spacing w:after="120"/>
        <w:jc w:val="both"/>
      </w:pPr>
      <w:r>
        <w:t>в удовлетворении жалобы отказывается.</w:t>
      </w:r>
    </w:p>
    <w:p w14:paraId="0776B221" w14:textId="77777777" w:rsidR="006B33F2" w:rsidRDefault="006B33F2" w:rsidP="006B33F2">
      <w:pPr>
        <w:jc w:val="both"/>
      </w:pPr>
      <w:r>
        <w:t xml:space="preserve">     5.10. Не позднее дня, следующего за днем принятия решения, указанного в пункте 5.9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F9C49EB" w14:textId="77777777" w:rsidR="006B33F2" w:rsidRDefault="006B33F2" w:rsidP="006B33F2">
      <w:pPr>
        <w:ind w:firstLine="5100"/>
        <w:jc w:val="right"/>
        <w:rPr>
          <w:sz w:val="24"/>
          <w:szCs w:val="24"/>
        </w:rPr>
      </w:pPr>
    </w:p>
    <w:p w14:paraId="59CCA379" w14:textId="77777777" w:rsidR="006B33F2" w:rsidRDefault="006B33F2" w:rsidP="006B33F2">
      <w:pPr>
        <w:ind w:firstLine="5100"/>
        <w:jc w:val="right"/>
        <w:rPr>
          <w:sz w:val="24"/>
          <w:szCs w:val="24"/>
        </w:rPr>
      </w:pPr>
    </w:p>
    <w:p w14:paraId="1AA83067" w14:textId="77777777" w:rsidR="006B33F2" w:rsidRDefault="006B33F2" w:rsidP="006B33F2">
      <w:pPr>
        <w:ind w:firstLine="5100"/>
        <w:jc w:val="right"/>
        <w:rPr>
          <w:sz w:val="24"/>
          <w:szCs w:val="24"/>
        </w:rPr>
      </w:pPr>
    </w:p>
    <w:p w14:paraId="415591EB" w14:textId="77777777" w:rsidR="006B33F2" w:rsidRDefault="006B33F2" w:rsidP="006B33F2">
      <w:pPr>
        <w:ind w:firstLine="5100"/>
        <w:jc w:val="right"/>
        <w:rPr>
          <w:sz w:val="24"/>
          <w:szCs w:val="24"/>
        </w:rPr>
      </w:pPr>
    </w:p>
    <w:p w14:paraId="0ACBCE8C" w14:textId="77777777" w:rsidR="006B33F2" w:rsidRDefault="006B33F2" w:rsidP="006B33F2">
      <w:pPr>
        <w:ind w:firstLine="5100"/>
        <w:jc w:val="right"/>
        <w:rPr>
          <w:sz w:val="24"/>
          <w:szCs w:val="24"/>
        </w:rPr>
      </w:pPr>
    </w:p>
    <w:p w14:paraId="47BF9319" w14:textId="77777777" w:rsidR="006B33F2" w:rsidRDefault="006B33F2" w:rsidP="006B33F2">
      <w:pPr>
        <w:ind w:firstLine="5100"/>
        <w:jc w:val="right"/>
        <w:rPr>
          <w:sz w:val="24"/>
          <w:szCs w:val="24"/>
        </w:rPr>
      </w:pPr>
    </w:p>
    <w:p w14:paraId="1B7AEF70" w14:textId="77777777" w:rsidR="006B33F2" w:rsidRDefault="006B33F2" w:rsidP="006B33F2">
      <w:pPr>
        <w:ind w:firstLine="5100"/>
        <w:jc w:val="right"/>
        <w:rPr>
          <w:sz w:val="24"/>
          <w:szCs w:val="24"/>
        </w:rPr>
      </w:pPr>
    </w:p>
    <w:p w14:paraId="56406EDB" w14:textId="77777777" w:rsidR="006B33F2" w:rsidRDefault="006B33F2" w:rsidP="006B33F2">
      <w:pPr>
        <w:ind w:firstLine="5100"/>
        <w:jc w:val="right"/>
        <w:rPr>
          <w:sz w:val="24"/>
          <w:szCs w:val="24"/>
        </w:rPr>
      </w:pPr>
    </w:p>
    <w:p w14:paraId="00E9B93B" w14:textId="77777777" w:rsidR="006B33F2" w:rsidRDefault="006B33F2" w:rsidP="006B33F2">
      <w:pPr>
        <w:ind w:firstLine="5100"/>
        <w:jc w:val="right"/>
        <w:rPr>
          <w:sz w:val="24"/>
          <w:szCs w:val="24"/>
        </w:rPr>
      </w:pPr>
    </w:p>
    <w:p w14:paraId="2173AE9A" w14:textId="77777777" w:rsidR="006B33F2" w:rsidRDefault="006B33F2" w:rsidP="006B33F2">
      <w:pPr>
        <w:ind w:firstLine="5100"/>
        <w:jc w:val="right"/>
        <w:rPr>
          <w:sz w:val="24"/>
          <w:szCs w:val="24"/>
        </w:rPr>
      </w:pPr>
    </w:p>
    <w:p w14:paraId="6DFE1D30" w14:textId="77777777" w:rsidR="006B33F2" w:rsidRDefault="006B33F2" w:rsidP="006B33F2">
      <w:pPr>
        <w:ind w:firstLine="5100"/>
        <w:jc w:val="right"/>
        <w:rPr>
          <w:sz w:val="24"/>
          <w:szCs w:val="24"/>
        </w:rPr>
      </w:pPr>
    </w:p>
    <w:p w14:paraId="48B2BE93" w14:textId="77777777" w:rsidR="006B33F2" w:rsidRDefault="006B33F2" w:rsidP="006B33F2">
      <w:pPr>
        <w:ind w:firstLine="5100"/>
        <w:jc w:val="right"/>
        <w:rPr>
          <w:sz w:val="24"/>
          <w:szCs w:val="24"/>
        </w:rPr>
      </w:pPr>
    </w:p>
    <w:p w14:paraId="0C45E080" w14:textId="77777777" w:rsidR="006B33F2" w:rsidRDefault="006B33F2" w:rsidP="006B33F2">
      <w:pPr>
        <w:ind w:firstLine="5100"/>
        <w:jc w:val="right"/>
        <w:rPr>
          <w:sz w:val="24"/>
          <w:szCs w:val="24"/>
        </w:rPr>
      </w:pPr>
    </w:p>
    <w:p w14:paraId="6FC252D5" w14:textId="77777777" w:rsidR="006B33F2" w:rsidRDefault="006B33F2" w:rsidP="006B33F2">
      <w:pPr>
        <w:ind w:firstLine="5100"/>
        <w:jc w:val="right"/>
        <w:rPr>
          <w:sz w:val="24"/>
          <w:szCs w:val="24"/>
        </w:rPr>
      </w:pPr>
    </w:p>
    <w:p w14:paraId="0CF0A866" w14:textId="77777777" w:rsidR="006B33F2" w:rsidRDefault="006B33F2" w:rsidP="006B33F2">
      <w:pPr>
        <w:ind w:firstLine="5100"/>
        <w:jc w:val="right"/>
        <w:rPr>
          <w:sz w:val="24"/>
          <w:szCs w:val="24"/>
        </w:rPr>
      </w:pPr>
    </w:p>
    <w:p w14:paraId="0778FDA4" w14:textId="77777777" w:rsidR="006B33F2" w:rsidRDefault="006B33F2" w:rsidP="006B33F2">
      <w:pPr>
        <w:ind w:firstLine="5100"/>
        <w:jc w:val="right"/>
        <w:rPr>
          <w:sz w:val="24"/>
          <w:szCs w:val="24"/>
        </w:rPr>
      </w:pPr>
    </w:p>
    <w:p w14:paraId="47A732FA" w14:textId="77777777" w:rsidR="006B33F2" w:rsidRDefault="006B33F2" w:rsidP="006B33F2">
      <w:pPr>
        <w:ind w:firstLine="5100"/>
        <w:jc w:val="right"/>
        <w:rPr>
          <w:sz w:val="24"/>
          <w:szCs w:val="24"/>
        </w:rPr>
      </w:pPr>
    </w:p>
    <w:p w14:paraId="745B75B6" w14:textId="77777777" w:rsidR="006B33F2" w:rsidRDefault="006B33F2" w:rsidP="006B33F2">
      <w:pPr>
        <w:ind w:firstLine="5100"/>
        <w:jc w:val="right"/>
        <w:rPr>
          <w:sz w:val="24"/>
          <w:szCs w:val="24"/>
        </w:rPr>
      </w:pPr>
    </w:p>
    <w:p w14:paraId="73BFBF99" w14:textId="77777777" w:rsidR="006B33F2" w:rsidRDefault="006B33F2" w:rsidP="006B33F2">
      <w:pPr>
        <w:ind w:firstLine="5100"/>
        <w:jc w:val="right"/>
        <w:rPr>
          <w:sz w:val="24"/>
          <w:szCs w:val="24"/>
        </w:rPr>
      </w:pPr>
    </w:p>
    <w:p w14:paraId="1E2653C9" w14:textId="77777777" w:rsidR="006B33F2" w:rsidRDefault="006B33F2" w:rsidP="006B33F2">
      <w:pPr>
        <w:ind w:firstLine="5100"/>
        <w:jc w:val="right"/>
        <w:rPr>
          <w:sz w:val="24"/>
          <w:szCs w:val="24"/>
        </w:rPr>
      </w:pPr>
    </w:p>
    <w:p w14:paraId="3F68FB98" w14:textId="77777777" w:rsidR="006B33F2" w:rsidRDefault="006B33F2" w:rsidP="006B33F2">
      <w:pPr>
        <w:ind w:firstLine="5100"/>
        <w:jc w:val="right"/>
        <w:rPr>
          <w:sz w:val="24"/>
          <w:szCs w:val="24"/>
        </w:rPr>
      </w:pPr>
    </w:p>
    <w:p w14:paraId="3988CB30" w14:textId="77777777" w:rsidR="006B33F2" w:rsidRDefault="006B33F2" w:rsidP="006B33F2">
      <w:pPr>
        <w:ind w:firstLine="5100"/>
        <w:jc w:val="right"/>
        <w:rPr>
          <w:sz w:val="24"/>
          <w:szCs w:val="24"/>
        </w:rPr>
      </w:pPr>
    </w:p>
    <w:p w14:paraId="4FE7C987" w14:textId="77777777" w:rsidR="006B33F2" w:rsidRDefault="006B33F2" w:rsidP="006B33F2">
      <w:pPr>
        <w:ind w:firstLine="5100"/>
        <w:jc w:val="right"/>
        <w:rPr>
          <w:sz w:val="24"/>
          <w:szCs w:val="24"/>
        </w:rPr>
      </w:pPr>
    </w:p>
    <w:p w14:paraId="0A2B18C3" w14:textId="77777777" w:rsidR="006B33F2" w:rsidRDefault="006B33F2" w:rsidP="006B33F2">
      <w:pPr>
        <w:ind w:firstLine="5100"/>
        <w:jc w:val="right"/>
        <w:rPr>
          <w:sz w:val="24"/>
          <w:szCs w:val="24"/>
        </w:rPr>
      </w:pPr>
    </w:p>
    <w:p w14:paraId="3261A6B7" w14:textId="77777777" w:rsidR="006B33F2" w:rsidRDefault="006B33F2" w:rsidP="006B33F2">
      <w:pPr>
        <w:ind w:firstLine="5100"/>
        <w:jc w:val="right"/>
        <w:rPr>
          <w:sz w:val="24"/>
          <w:szCs w:val="24"/>
        </w:rPr>
      </w:pPr>
    </w:p>
    <w:p w14:paraId="674584F5" w14:textId="77777777" w:rsidR="006B33F2" w:rsidRDefault="006B33F2" w:rsidP="006B33F2">
      <w:pPr>
        <w:ind w:firstLine="5100"/>
        <w:jc w:val="right"/>
        <w:rPr>
          <w:sz w:val="24"/>
          <w:szCs w:val="24"/>
        </w:rPr>
      </w:pPr>
    </w:p>
    <w:p w14:paraId="710A99F8" w14:textId="77777777" w:rsidR="006B33F2" w:rsidRDefault="006B33F2" w:rsidP="006B33F2">
      <w:pPr>
        <w:ind w:firstLine="5100"/>
        <w:jc w:val="right"/>
        <w:rPr>
          <w:sz w:val="24"/>
          <w:szCs w:val="24"/>
        </w:rPr>
      </w:pPr>
      <w:r>
        <w:rPr>
          <w:sz w:val="24"/>
          <w:szCs w:val="24"/>
        </w:rPr>
        <w:t>ПРИЛОЖЕНИЕ № 1</w:t>
      </w:r>
    </w:p>
    <w:p w14:paraId="3EC1BFAC" w14:textId="77777777" w:rsidR="006B33F2" w:rsidRDefault="006B33F2" w:rsidP="006B33F2">
      <w:pPr>
        <w:ind w:firstLine="5100"/>
        <w:jc w:val="right"/>
        <w:rPr>
          <w:sz w:val="24"/>
          <w:szCs w:val="24"/>
        </w:rPr>
      </w:pPr>
      <w:r>
        <w:rPr>
          <w:sz w:val="24"/>
          <w:szCs w:val="24"/>
        </w:rPr>
        <w:t>к административному регламенту</w:t>
      </w:r>
    </w:p>
    <w:p w14:paraId="29E2F7A3" w14:textId="77777777" w:rsidR="006B33F2" w:rsidRDefault="006B33F2" w:rsidP="006B33F2">
      <w:pPr>
        <w:ind w:firstLine="5100"/>
        <w:jc w:val="right"/>
        <w:rPr>
          <w:sz w:val="24"/>
          <w:szCs w:val="24"/>
        </w:rPr>
      </w:pPr>
      <w:r>
        <w:rPr>
          <w:sz w:val="24"/>
          <w:szCs w:val="24"/>
        </w:rPr>
        <w:t>предоставления муниципальной</w:t>
      </w:r>
    </w:p>
    <w:p w14:paraId="0342ED01" w14:textId="77777777" w:rsidR="006B33F2" w:rsidRDefault="006B33F2" w:rsidP="006B33F2">
      <w:pPr>
        <w:ind w:left="5103"/>
        <w:jc w:val="right"/>
        <w:rPr>
          <w:sz w:val="24"/>
          <w:szCs w:val="24"/>
        </w:rPr>
      </w:pPr>
      <w:r>
        <w:rPr>
          <w:sz w:val="24"/>
          <w:szCs w:val="24"/>
        </w:rPr>
        <w:t xml:space="preserve">услуги «Выдача разрешения на использование земель или земельных участков, находящихся в  муниципальной </w:t>
      </w:r>
    </w:p>
    <w:p w14:paraId="398AE919" w14:textId="77777777" w:rsidR="006B33F2" w:rsidRDefault="006B33F2" w:rsidP="006B33F2">
      <w:pPr>
        <w:ind w:left="5103"/>
        <w:jc w:val="right"/>
        <w:rPr>
          <w:sz w:val="24"/>
          <w:szCs w:val="24"/>
        </w:rPr>
      </w:pPr>
      <w:r>
        <w:rPr>
          <w:sz w:val="24"/>
          <w:szCs w:val="24"/>
        </w:rPr>
        <w:t xml:space="preserve">собственности, без предоставления земельных участков и установления сервитутов» </w:t>
      </w:r>
    </w:p>
    <w:p w14:paraId="211D4498" w14:textId="77777777" w:rsidR="006B33F2" w:rsidRDefault="006B33F2" w:rsidP="006B33F2">
      <w:pPr>
        <w:pStyle w:val="ConsPlusNonformat"/>
        <w:ind w:left="5103" w:hanging="6"/>
        <w:rPr>
          <w:rFonts w:ascii="Times New Roman" w:hAnsi="Times New Roman" w:cs="Times New Roman"/>
          <w:sz w:val="28"/>
          <w:szCs w:val="28"/>
        </w:rPr>
      </w:pPr>
    </w:p>
    <w:p w14:paraId="7ADD43E5" w14:textId="77777777" w:rsidR="006B33F2" w:rsidRDefault="006B33F2" w:rsidP="006B33F2">
      <w:pPr>
        <w:autoSpaceDE w:val="0"/>
        <w:autoSpaceDN w:val="0"/>
        <w:adjustRightInd w:val="0"/>
        <w:ind w:firstLine="851"/>
        <w:jc w:val="both"/>
      </w:pPr>
    </w:p>
    <w:p w14:paraId="1582AFBD" w14:textId="77777777" w:rsidR="006B33F2" w:rsidRDefault="006B33F2" w:rsidP="006B33F2">
      <w:pPr>
        <w:autoSpaceDE w:val="0"/>
        <w:autoSpaceDN w:val="0"/>
        <w:adjustRightInd w:val="0"/>
        <w:jc w:val="center"/>
        <w:outlineLvl w:val="1"/>
        <w:rPr>
          <w:rFonts w:ascii="Arial" w:hAnsi="Arial" w:cs="Arial"/>
        </w:rPr>
      </w:pPr>
      <w:r>
        <w:rPr>
          <w:rFonts w:ascii="Arial" w:hAnsi="Arial" w:cs="Arial"/>
        </w:rPr>
        <w:t>ПРИМЕРНАЯ ФОРМА</w:t>
      </w:r>
    </w:p>
    <w:p w14:paraId="519CAFC3" w14:textId="77777777" w:rsidR="006B33F2" w:rsidRDefault="006B33F2" w:rsidP="006B33F2">
      <w:pPr>
        <w:pStyle w:val="ConsPlusNonformat"/>
        <w:ind w:left="5387"/>
        <w:jc w:val="right"/>
        <w:rPr>
          <w:rFonts w:ascii="Arial" w:hAnsi="Arial" w:cs="Arial"/>
          <w:sz w:val="24"/>
          <w:szCs w:val="24"/>
        </w:rPr>
      </w:pPr>
      <w:r>
        <w:rPr>
          <w:rFonts w:ascii="Arial" w:hAnsi="Arial" w:cs="Arial"/>
          <w:sz w:val="24"/>
          <w:szCs w:val="24"/>
        </w:rPr>
        <w:t xml:space="preserve">Главе  Троицкого сельсовета </w:t>
      </w:r>
      <w:proofErr w:type="spellStart"/>
      <w:r>
        <w:rPr>
          <w:rFonts w:ascii="Arial" w:hAnsi="Arial" w:cs="Arial"/>
          <w:sz w:val="24"/>
          <w:szCs w:val="24"/>
        </w:rPr>
        <w:t>Кочковского</w:t>
      </w:r>
      <w:proofErr w:type="spellEnd"/>
      <w:r>
        <w:rPr>
          <w:rFonts w:ascii="Arial" w:hAnsi="Arial" w:cs="Arial"/>
          <w:sz w:val="24"/>
          <w:szCs w:val="24"/>
        </w:rPr>
        <w:t xml:space="preserve"> района</w:t>
      </w:r>
    </w:p>
    <w:p w14:paraId="030FBE56" w14:textId="77777777" w:rsidR="006B33F2" w:rsidRDefault="006B33F2" w:rsidP="006B33F2">
      <w:pPr>
        <w:pStyle w:val="ConsPlusNonformat"/>
        <w:ind w:left="2694"/>
        <w:jc w:val="right"/>
        <w:rPr>
          <w:rFonts w:ascii="Arial" w:hAnsi="Arial" w:cs="Arial"/>
          <w:sz w:val="24"/>
          <w:szCs w:val="24"/>
        </w:rPr>
      </w:pPr>
      <w:r>
        <w:rPr>
          <w:rFonts w:ascii="Arial" w:hAnsi="Arial" w:cs="Arial"/>
          <w:sz w:val="24"/>
          <w:szCs w:val="24"/>
        </w:rPr>
        <w:t>___________________________________________________</w:t>
      </w:r>
    </w:p>
    <w:p w14:paraId="0E058B57" w14:textId="77777777" w:rsidR="006B33F2" w:rsidRDefault="006B33F2" w:rsidP="006B33F2">
      <w:pPr>
        <w:pStyle w:val="ConsPlusNonformat"/>
        <w:ind w:left="2694"/>
        <w:rPr>
          <w:rFonts w:ascii="Arial" w:hAnsi="Arial" w:cs="Arial"/>
          <w:sz w:val="24"/>
          <w:szCs w:val="24"/>
        </w:rPr>
      </w:pPr>
      <w:r>
        <w:rPr>
          <w:rFonts w:ascii="Arial" w:hAnsi="Arial" w:cs="Arial"/>
          <w:sz w:val="24"/>
          <w:szCs w:val="24"/>
        </w:rPr>
        <w:t xml:space="preserve">                                     от_________________________________________________</w:t>
      </w:r>
    </w:p>
    <w:p w14:paraId="05BF2E87"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____________________________________________________</w:t>
      </w:r>
    </w:p>
    <w:p w14:paraId="126891B7"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(фамилия, имя, отчество (последнее – при наличии) гражданина </w:t>
      </w:r>
      <w:r>
        <w:rPr>
          <w:rFonts w:ascii="Arial" w:hAnsi="Arial" w:cs="Arial"/>
          <w:sz w:val="24"/>
          <w:szCs w:val="24"/>
        </w:rPr>
        <w:br/>
        <w:t xml:space="preserve">                                                                               или наименование юридического лица)</w:t>
      </w:r>
    </w:p>
    <w:p w14:paraId="50AAD473"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44A517BE"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0C8CB74F"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(место жительства гражданина</w:t>
      </w:r>
      <w:r>
        <w:rPr>
          <w:rFonts w:ascii="Arial" w:hAnsi="Arial" w:cs="Arial"/>
          <w:sz w:val="24"/>
          <w:szCs w:val="24"/>
        </w:rPr>
        <w:br/>
        <w:t xml:space="preserve">                                                                 или место нахождения юридического лица)</w:t>
      </w:r>
    </w:p>
    <w:p w14:paraId="0D60F8AA"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5C30569E"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4577C277"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(реквизиты документа, удостоверяющего личность гражданина </w:t>
      </w:r>
    </w:p>
    <w:p w14:paraId="1E6C2B9F"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или государственный регистрационный номер записи </w:t>
      </w:r>
      <w:r>
        <w:rPr>
          <w:rFonts w:ascii="Arial" w:hAnsi="Arial" w:cs="Arial"/>
          <w:sz w:val="24"/>
          <w:szCs w:val="24"/>
        </w:rPr>
        <w:br/>
        <w:t xml:space="preserve">                                                    о государственной регистрации юридического лица в едином </w:t>
      </w:r>
      <w:r>
        <w:rPr>
          <w:rFonts w:ascii="Arial" w:hAnsi="Arial" w:cs="Arial"/>
          <w:sz w:val="24"/>
          <w:szCs w:val="24"/>
        </w:rPr>
        <w:br/>
        <w:t xml:space="preserve">                                                   государственном реестре юридических лиц, идентификационный</w:t>
      </w:r>
    </w:p>
    <w:p w14:paraId="36D224D1"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номер налогоплательщика, за исключением случаев, </w:t>
      </w:r>
    </w:p>
    <w:p w14:paraId="36DB264A"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если заявителем является иностранное юридическое лицо)</w:t>
      </w:r>
    </w:p>
    <w:p w14:paraId="1058BFD9"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37C4AEF1"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0F78157E"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(указать в интересах кого действует уполномоченный представитель</w:t>
      </w:r>
      <w:r>
        <w:rPr>
          <w:rFonts w:ascii="Arial" w:hAnsi="Arial" w:cs="Arial"/>
          <w:sz w:val="24"/>
          <w:szCs w:val="24"/>
        </w:rPr>
        <w:br/>
        <w:t xml:space="preserve">                                                      в случае подачи заявления уполномоченным представителем)</w:t>
      </w:r>
    </w:p>
    <w:p w14:paraId="0CDD3042"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1C911145"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___________________________________________________</w:t>
      </w:r>
    </w:p>
    <w:p w14:paraId="04504DE0"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(почтовый адрес и (или) адрес электронной почты </w:t>
      </w:r>
      <w:r>
        <w:rPr>
          <w:rFonts w:ascii="Arial" w:hAnsi="Arial" w:cs="Arial"/>
          <w:sz w:val="24"/>
          <w:szCs w:val="24"/>
        </w:rPr>
        <w:br/>
        <w:t xml:space="preserve">                                                                                      для связи с заявителем)</w:t>
      </w:r>
    </w:p>
    <w:p w14:paraId="17C83AA2" w14:textId="77777777" w:rsidR="006B33F2" w:rsidRDefault="006B33F2" w:rsidP="006B33F2">
      <w:pPr>
        <w:pStyle w:val="ConsPlusNonformat"/>
        <w:rPr>
          <w:rFonts w:ascii="Arial" w:hAnsi="Arial" w:cs="Arial"/>
          <w:sz w:val="24"/>
          <w:szCs w:val="24"/>
        </w:rPr>
      </w:pPr>
      <w:r>
        <w:rPr>
          <w:rFonts w:ascii="Arial" w:hAnsi="Arial" w:cs="Arial"/>
          <w:sz w:val="24"/>
          <w:szCs w:val="24"/>
        </w:rPr>
        <w:t xml:space="preserve">                                          телефон:________________, факс (при наличии)__________</w:t>
      </w:r>
    </w:p>
    <w:p w14:paraId="777E0B6D" w14:textId="77777777" w:rsidR="006B33F2" w:rsidRDefault="006B33F2" w:rsidP="006B33F2">
      <w:pPr>
        <w:pStyle w:val="ConsPlusNonformat"/>
        <w:jc w:val="center"/>
        <w:rPr>
          <w:rFonts w:ascii="Arial" w:hAnsi="Arial" w:cs="Arial"/>
          <w:sz w:val="24"/>
          <w:szCs w:val="24"/>
        </w:rPr>
      </w:pPr>
    </w:p>
    <w:p w14:paraId="398945BD" w14:textId="77777777" w:rsidR="006B33F2" w:rsidRDefault="006B33F2" w:rsidP="006B33F2">
      <w:pPr>
        <w:pStyle w:val="ConsPlusNonformat"/>
        <w:ind w:left="5387"/>
        <w:outlineLvl w:val="0"/>
        <w:rPr>
          <w:rFonts w:ascii="Arial" w:hAnsi="Arial" w:cs="Arial"/>
          <w:sz w:val="24"/>
          <w:szCs w:val="24"/>
        </w:rPr>
      </w:pPr>
    </w:p>
    <w:p w14:paraId="62454849" w14:textId="77777777" w:rsidR="006B33F2" w:rsidRDefault="006B33F2" w:rsidP="006B33F2">
      <w:pPr>
        <w:pStyle w:val="ConsPlusNonformat"/>
        <w:ind w:left="5387"/>
        <w:outlineLvl w:val="0"/>
        <w:rPr>
          <w:rFonts w:ascii="Arial" w:hAnsi="Arial" w:cs="Arial"/>
          <w:sz w:val="24"/>
          <w:szCs w:val="24"/>
        </w:rPr>
      </w:pPr>
    </w:p>
    <w:p w14:paraId="16F3168D" w14:textId="77777777" w:rsidR="006B33F2" w:rsidRDefault="006B33F2" w:rsidP="006B33F2">
      <w:pPr>
        <w:jc w:val="center"/>
        <w:rPr>
          <w:rFonts w:ascii="Arial" w:hAnsi="Arial" w:cs="Arial"/>
          <w:b/>
        </w:rPr>
      </w:pPr>
      <w:r>
        <w:rPr>
          <w:rFonts w:ascii="Arial" w:hAnsi="Arial" w:cs="Arial"/>
          <w:b/>
        </w:rPr>
        <w:t xml:space="preserve">ЗАЯВЛЕНИЕ </w:t>
      </w:r>
    </w:p>
    <w:p w14:paraId="06B4E6A2" w14:textId="77777777" w:rsidR="006B33F2" w:rsidRDefault="006B33F2" w:rsidP="006B33F2">
      <w:pPr>
        <w:jc w:val="center"/>
        <w:rPr>
          <w:rFonts w:ascii="Arial" w:hAnsi="Arial" w:cs="Arial"/>
          <w:b/>
        </w:rPr>
      </w:pPr>
      <w:r>
        <w:rPr>
          <w:rFonts w:ascii="Arial" w:hAnsi="Arial" w:cs="Arial"/>
          <w:b/>
        </w:rPr>
        <w:t xml:space="preserve">о выдаче разрешения на использование земель или земельных участков, находящихся в  муниципальной собственности, </w:t>
      </w:r>
    </w:p>
    <w:p w14:paraId="65008C4C" w14:textId="77777777" w:rsidR="006B33F2" w:rsidRDefault="006B33F2" w:rsidP="006B33F2">
      <w:pPr>
        <w:jc w:val="center"/>
        <w:rPr>
          <w:rFonts w:ascii="Arial" w:hAnsi="Arial" w:cs="Arial"/>
          <w:b/>
        </w:rPr>
      </w:pPr>
      <w:r>
        <w:rPr>
          <w:rFonts w:ascii="Arial" w:hAnsi="Arial" w:cs="Arial"/>
          <w:b/>
        </w:rPr>
        <w:t xml:space="preserve">без предоставления земельных участков и установления сервитутов </w:t>
      </w:r>
    </w:p>
    <w:p w14:paraId="61132955" w14:textId="77777777" w:rsidR="006B33F2" w:rsidRDefault="006B33F2" w:rsidP="006B33F2">
      <w:pPr>
        <w:jc w:val="both"/>
        <w:rPr>
          <w:rFonts w:ascii="Arial" w:hAnsi="Arial" w:cs="Arial"/>
        </w:rPr>
      </w:pPr>
    </w:p>
    <w:p w14:paraId="37258708" w14:textId="77777777" w:rsidR="006B33F2" w:rsidRDefault="006B33F2" w:rsidP="006B33F2">
      <w:pPr>
        <w:jc w:val="both"/>
        <w:rPr>
          <w:rFonts w:ascii="Arial" w:hAnsi="Arial" w:cs="Arial"/>
        </w:rPr>
      </w:pPr>
    </w:p>
    <w:p w14:paraId="35BA1FFD" w14:textId="77777777" w:rsidR="006B33F2" w:rsidRDefault="006B33F2" w:rsidP="006B33F2">
      <w:pPr>
        <w:jc w:val="both"/>
        <w:rPr>
          <w:rFonts w:ascii="Arial" w:hAnsi="Arial" w:cs="Arial"/>
        </w:rPr>
      </w:pPr>
      <w:r>
        <w:rPr>
          <w:rFonts w:ascii="Arial" w:hAnsi="Arial" w:cs="Arial"/>
        </w:rPr>
        <w:tab/>
        <w:t>Прошу выдать разрешение на использование земель или земельных участков:____________________________________________________________</w:t>
      </w:r>
    </w:p>
    <w:p w14:paraId="4069FDD5" w14:textId="77777777" w:rsidR="006B33F2" w:rsidRDefault="006B33F2" w:rsidP="006B33F2">
      <w:pPr>
        <w:jc w:val="both"/>
        <w:rPr>
          <w:rFonts w:ascii="Arial" w:hAnsi="Arial" w:cs="Arial"/>
        </w:rPr>
      </w:pPr>
      <w:r>
        <w:rPr>
          <w:rFonts w:ascii="Arial" w:hAnsi="Arial" w:cs="Arial"/>
        </w:rPr>
        <w:t>____________________________________________________________________</w:t>
      </w:r>
    </w:p>
    <w:p w14:paraId="3D3BB4D0" w14:textId="77777777" w:rsidR="006B33F2" w:rsidRDefault="006B33F2" w:rsidP="006B33F2">
      <w:pPr>
        <w:jc w:val="center"/>
        <w:rPr>
          <w:rFonts w:ascii="Arial" w:hAnsi="Arial" w:cs="Arial"/>
        </w:rPr>
      </w:pPr>
      <w:r>
        <w:rPr>
          <w:rFonts w:ascii="Arial" w:hAnsi="Arial" w:cs="Arial"/>
        </w:rPr>
        <w:t>(адрес и кадастровый номер земельных участков (при наличии)</w:t>
      </w:r>
    </w:p>
    <w:p w14:paraId="369460A3" w14:textId="77777777" w:rsidR="006B33F2" w:rsidRDefault="006B33F2" w:rsidP="006B33F2">
      <w:pPr>
        <w:jc w:val="both"/>
        <w:rPr>
          <w:rFonts w:ascii="Arial" w:hAnsi="Arial" w:cs="Arial"/>
        </w:rPr>
      </w:pPr>
    </w:p>
    <w:p w14:paraId="754C1538" w14:textId="77777777" w:rsidR="006B33F2" w:rsidRDefault="006B33F2" w:rsidP="006B33F2">
      <w:pPr>
        <w:jc w:val="both"/>
        <w:rPr>
          <w:rFonts w:ascii="Arial" w:hAnsi="Arial" w:cs="Arial"/>
        </w:rPr>
      </w:pPr>
      <w:r>
        <w:rPr>
          <w:rFonts w:ascii="Arial" w:hAnsi="Arial" w:cs="Arial"/>
        </w:rPr>
        <w:t>для размещения объектов, виды которых устанавливаются Правительством Российской Федерации:</w:t>
      </w:r>
    </w:p>
    <w:tbl>
      <w:tblPr>
        <w:tblW w:w="96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3"/>
        <w:gridCol w:w="3629"/>
        <w:gridCol w:w="592"/>
        <w:gridCol w:w="1449"/>
        <w:gridCol w:w="3526"/>
      </w:tblGrid>
      <w:tr w:rsidR="006B33F2" w14:paraId="166EB04E" w14:textId="77777777" w:rsidTr="006B33F2">
        <w:trPr>
          <w:trHeight w:val="303"/>
        </w:trPr>
        <w:tc>
          <w:tcPr>
            <w:tcW w:w="4112"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02D6F48B" w14:textId="77777777" w:rsidR="006B33F2" w:rsidRDefault="006B33F2">
            <w:pPr>
              <w:autoSpaceDE w:val="0"/>
              <w:autoSpaceDN w:val="0"/>
              <w:adjustRightInd w:val="0"/>
              <w:spacing w:line="276" w:lineRule="auto"/>
              <w:ind w:right="-2" w:firstLine="85"/>
              <w:rPr>
                <w:rFonts w:ascii="Arial" w:hAnsi="Arial" w:cs="Arial"/>
                <w:color w:val="000000"/>
                <w:lang w:eastAsia="en-US"/>
              </w:rPr>
            </w:pPr>
            <w:r>
              <w:rPr>
                <w:rFonts w:ascii="Arial" w:hAnsi="Arial" w:cs="Arial"/>
                <w:bCs/>
                <w:color w:val="000000"/>
                <w:kern w:val="2"/>
                <w:lang w:eastAsia="en-US"/>
              </w:rPr>
              <w:t>Вид объекта, для размещения которого испрашивается разрешение</w:t>
            </w:r>
          </w:p>
        </w:tc>
        <w:tc>
          <w:tcPr>
            <w:tcW w:w="592" w:type="dxa"/>
            <w:tcBorders>
              <w:top w:val="single" w:sz="4" w:space="0" w:color="auto"/>
              <w:left w:val="single" w:sz="4" w:space="0" w:color="auto"/>
              <w:bottom w:val="single" w:sz="4" w:space="0" w:color="auto"/>
              <w:right w:val="single" w:sz="4" w:space="0" w:color="auto"/>
            </w:tcBorders>
            <w:vAlign w:val="center"/>
            <w:hideMark/>
          </w:tcPr>
          <w:p w14:paraId="0B701AE4" w14:textId="3B6D9AD5"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32640" behindDoc="0" locked="0" layoutInCell="1" allowOverlap="1" wp14:anchorId="00A6C974" wp14:editId="41823665">
                      <wp:simplePos x="0" y="0"/>
                      <wp:positionH relativeFrom="column">
                        <wp:posOffset>59690</wp:posOffset>
                      </wp:positionH>
                      <wp:positionV relativeFrom="paragraph">
                        <wp:posOffset>30480</wp:posOffset>
                      </wp:positionV>
                      <wp:extent cx="93345" cy="109220"/>
                      <wp:effectExtent l="0" t="0" r="20955" b="24130"/>
                      <wp:wrapNone/>
                      <wp:docPr id="50" name="Прямоугольник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FD7F933" id="Прямоугольник 50" o:spid="_x0000_s1026" style="position:absolute;margin-left:4.7pt;margin-top:2.4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LnJ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66C45E9E" w14:textId="77777777" w:rsidR="006B33F2" w:rsidRDefault="006B33F2">
            <w:pPr>
              <w:autoSpaceDE w:val="0"/>
              <w:autoSpaceDN w:val="0"/>
              <w:adjustRightInd w:val="0"/>
              <w:spacing w:line="276" w:lineRule="auto"/>
              <w:ind w:right="-2"/>
              <w:rPr>
                <w:rFonts w:ascii="Arial" w:hAnsi="Arial" w:cs="Arial"/>
                <w:b/>
                <w:lang w:eastAsia="en-US"/>
              </w:rPr>
            </w:pPr>
            <w:r>
              <w:rPr>
                <w:rFonts w:ascii="Arial" w:hAnsi="Arial" w:cs="Arial"/>
                <w:lang w:eastAsia="en-US"/>
              </w:rPr>
              <w:t xml:space="preserve">Подземные линейные сооружения, а также их наземные части и сооружения, технологически необходимые для их использования, </w:t>
            </w:r>
            <w:r>
              <w:rPr>
                <w:rFonts w:ascii="Arial" w:hAnsi="Arial" w:cs="Arial"/>
                <w:b/>
                <w:lang w:eastAsia="en-US"/>
              </w:rPr>
              <w:t>для размещения которых не требуется разрешения на строительство</w:t>
            </w:r>
          </w:p>
        </w:tc>
      </w:tr>
      <w:tr w:rsidR="006B33F2" w14:paraId="34350DA2"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F6E4D85"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35A0AF19" w14:textId="640E648A"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33664" behindDoc="0" locked="0" layoutInCell="1" allowOverlap="1" wp14:anchorId="198B269C" wp14:editId="7BD98D4B">
                      <wp:simplePos x="0" y="0"/>
                      <wp:positionH relativeFrom="column">
                        <wp:posOffset>65405</wp:posOffset>
                      </wp:positionH>
                      <wp:positionV relativeFrom="paragraph">
                        <wp:posOffset>34290</wp:posOffset>
                      </wp:positionV>
                      <wp:extent cx="93345" cy="109220"/>
                      <wp:effectExtent l="0" t="0" r="20955" b="24130"/>
                      <wp:wrapNone/>
                      <wp:docPr id="49" name="Прямоугольник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EA946E8" id="Прямоугольник 49" o:spid="_x0000_s1026" style="position:absolute;margin-left:5.15pt;margin-top:2.7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ZWY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706A2C5E"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Водопроводы и водоводы всех видов, </w:t>
            </w:r>
            <w:r>
              <w:rPr>
                <w:rFonts w:ascii="Arial" w:hAnsi="Arial" w:cs="Arial"/>
                <w:b/>
                <w:sz w:val="24"/>
                <w:szCs w:val="24"/>
              </w:rPr>
              <w:t>для размещения которых не требуется разрешения на строительство</w:t>
            </w:r>
          </w:p>
        </w:tc>
      </w:tr>
      <w:tr w:rsidR="006B33F2" w14:paraId="60BB3FAB"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7258C083"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51DE586D" w14:textId="08AD5C61"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34688" behindDoc="0" locked="0" layoutInCell="1" allowOverlap="1" wp14:anchorId="0A54DC62" wp14:editId="5D184F76">
                      <wp:simplePos x="0" y="0"/>
                      <wp:positionH relativeFrom="column">
                        <wp:posOffset>64135</wp:posOffset>
                      </wp:positionH>
                      <wp:positionV relativeFrom="paragraph">
                        <wp:posOffset>30480</wp:posOffset>
                      </wp:positionV>
                      <wp:extent cx="93345" cy="109220"/>
                      <wp:effectExtent l="0" t="0" r="20955" b="24130"/>
                      <wp:wrapNone/>
                      <wp:docPr id="48" name="Прямоугольник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F4FEF6A" id="Прямоугольник 48" o:spid="_x0000_s1026" style="position:absolute;margin-left:5.05pt;margin-top:2.4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ann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59F32ABB"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 xml:space="preserve">Линейные сооружения канализации (в том числе ливневой) и водоотведения, </w:t>
            </w:r>
            <w:r>
              <w:rPr>
                <w:rFonts w:ascii="Arial" w:hAnsi="Arial" w:cs="Arial"/>
                <w:b/>
                <w:lang w:eastAsia="en-US"/>
              </w:rPr>
              <w:t>для размещения, которых не требуется разрешения на строительство</w:t>
            </w:r>
          </w:p>
        </w:tc>
      </w:tr>
      <w:tr w:rsidR="006B33F2" w14:paraId="64213793" w14:textId="77777777" w:rsidTr="006B33F2">
        <w:trPr>
          <w:trHeight w:val="209"/>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0A866701"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612A49B5" w14:textId="0661D0D7"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35712" behindDoc="0" locked="0" layoutInCell="1" allowOverlap="1" wp14:anchorId="749752EF" wp14:editId="3AFC9160">
                      <wp:simplePos x="0" y="0"/>
                      <wp:positionH relativeFrom="column">
                        <wp:posOffset>63500</wp:posOffset>
                      </wp:positionH>
                      <wp:positionV relativeFrom="paragraph">
                        <wp:posOffset>-635</wp:posOffset>
                      </wp:positionV>
                      <wp:extent cx="93345" cy="109220"/>
                      <wp:effectExtent l="0" t="0" r="20955" b="24130"/>
                      <wp:wrapNone/>
                      <wp:docPr id="47" name="Прямоугольник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F3E7BF0" id="Прямоугольник 47" o:spid="_x0000_s1026" style="position:absolute;margin-left:5pt;margin-top:-.0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2E5A955F"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Элементы благоустройства территории</w:t>
            </w:r>
          </w:p>
        </w:tc>
      </w:tr>
      <w:tr w:rsidR="006B33F2" w14:paraId="58DA3B48"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95DE8FA"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52BFB236" w14:textId="6EDF99B5"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36736" behindDoc="0" locked="0" layoutInCell="1" allowOverlap="1" wp14:anchorId="6C558D46" wp14:editId="115E6F46">
                      <wp:simplePos x="0" y="0"/>
                      <wp:positionH relativeFrom="column">
                        <wp:posOffset>76835</wp:posOffset>
                      </wp:positionH>
                      <wp:positionV relativeFrom="paragraph">
                        <wp:posOffset>-7620</wp:posOffset>
                      </wp:positionV>
                      <wp:extent cx="93345" cy="109220"/>
                      <wp:effectExtent l="0" t="0" r="20955" b="24130"/>
                      <wp:wrapNone/>
                      <wp:docPr id="46" name="Прямоугольник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C17B9AB" id="Прямоугольник 46" o:spid="_x0000_s1026" style="position:absolute;margin-left:6.05pt;margin-top:-.6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1Zx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1F2490F8"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Линии электропередачи классом напряжения до 35 </w:t>
            </w:r>
            <w:proofErr w:type="spellStart"/>
            <w:r>
              <w:rPr>
                <w:rFonts w:ascii="Arial" w:hAnsi="Arial" w:cs="Arial"/>
                <w:sz w:val="24"/>
                <w:szCs w:val="24"/>
              </w:rPr>
              <w:t>кВ</w:t>
            </w:r>
            <w:proofErr w:type="spellEnd"/>
            <w:r>
              <w:rPr>
                <w:rFonts w:ascii="Arial" w:hAnsi="Arial" w:cs="Arial"/>
                <w:sz w:val="24"/>
                <w:szCs w:val="24"/>
              </w:rPr>
              <w:t xml:space="preserve">, а также связанные с ними трансформаторные подстанции, распределительные пункты и иное предназначенное для осуществления передачи электрической энергии оборудование, </w:t>
            </w:r>
            <w:r>
              <w:rPr>
                <w:rFonts w:ascii="Arial" w:hAnsi="Arial" w:cs="Arial"/>
                <w:b/>
                <w:sz w:val="24"/>
                <w:szCs w:val="24"/>
              </w:rPr>
              <w:t>для размещения которых не требуется разрешения на строительство</w:t>
            </w:r>
          </w:p>
        </w:tc>
      </w:tr>
      <w:tr w:rsidR="006B33F2" w14:paraId="5B03356B"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721140B"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5B0AD07F" w14:textId="6ADF50B9"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37760" behindDoc="0" locked="0" layoutInCell="1" allowOverlap="1" wp14:anchorId="2919B4FC" wp14:editId="5FB982E4">
                      <wp:simplePos x="0" y="0"/>
                      <wp:positionH relativeFrom="column">
                        <wp:posOffset>78740</wp:posOffset>
                      </wp:positionH>
                      <wp:positionV relativeFrom="paragraph">
                        <wp:posOffset>11430</wp:posOffset>
                      </wp:positionV>
                      <wp:extent cx="93345" cy="109220"/>
                      <wp:effectExtent l="0" t="0" r="20955" b="24130"/>
                      <wp:wrapNone/>
                      <wp:docPr id="45" name="Прямоугольник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A0D7BB8" id="Прямоугольник 45" o:spid="_x0000_s1026" style="position:absolute;margin-left:6.2pt;margin-top:.9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hPw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48ED848F"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Нефтепроводы и нефтепродуктопроводы диаметром DN 300 и менее, газопроводы и иные трубопроводы давлением до 1,2 Мпа, </w:t>
            </w:r>
            <w:r>
              <w:rPr>
                <w:rFonts w:ascii="Arial" w:hAnsi="Arial" w:cs="Arial"/>
                <w:b/>
                <w:sz w:val="24"/>
                <w:szCs w:val="24"/>
              </w:rPr>
              <w:t>для размещения которых не требуется разрешения на строительство</w:t>
            </w:r>
          </w:p>
        </w:tc>
      </w:tr>
      <w:tr w:rsidR="006B33F2" w14:paraId="55DEE23F"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525310D"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1ED777C5" w14:textId="055F200D"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38784" behindDoc="0" locked="0" layoutInCell="1" allowOverlap="1" wp14:anchorId="5A40F971" wp14:editId="20E4D229">
                      <wp:simplePos x="0" y="0"/>
                      <wp:positionH relativeFrom="column">
                        <wp:posOffset>71755</wp:posOffset>
                      </wp:positionH>
                      <wp:positionV relativeFrom="paragraph">
                        <wp:posOffset>-2540</wp:posOffset>
                      </wp:positionV>
                      <wp:extent cx="93345" cy="109220"/>
                      <wp:effectExtent l="0" t="0" r="20955" b="24130"/>
                      <wp:wrapNone/>
                      <wp:docPr id="44" name="Прямоугольник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C4B964C" id="Прямоугольник 44" o:spid="_x0000_s1026" style="position:absolute;margin-left:5.65pt;margin-top:-.2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i+P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4B1A954F"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Тепловые сети всех видов, включая сети горячего водоснабжения, </w:t>
            </w:r>
            <w:r>
              <w:rPr>
                <w:rFonts w:ascii="Arial" w:hAnsi="Arial" w:cs="Arial"/>
                <w:b/>
                <w:sz w:val="24"/>
                <w:szCs w:val="24"/>
              </w:rPr>
              <w:t>для размещения которых не требуется разрешения на строительство</w:t>
            </w:r>
          </w:p>
        </w:tc>
      </w:tr>
      <w:tr w:rsidR="006B33F2" w14:paraId="0DE781A7"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29A6FF7"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59C631D8" w14:textId="76C43CE1"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39808" behindDoc="0" locked="0" layoutInCell="1" allowOverlap="1" wp14:anchorId="09AE5259" wp14:editId="4F8685B4">
                      <wp:simplePos x="0" y="0"/>
                      <wp:positionH relativeFrom="column">
                        <wp:posOffset>78740</wp:posOffset>
                      </wp:positionH>
                      <wp:positionV relativeFrom="paragraph">
                        <wp:posOffset>18415</wp:posOffset>
                      </wp:positionV>
                      <wp:extent cx="93345" cy="109220"/>
                      <wp:effectExtent l="0" t="0" r="20955" b="24130"/>
                      <wp:wrapNone/>
                      <wp:docPr id="43" name="Прямоугольник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DC981B5" id="Прямоугольник 43" o:spid="_x0000_s1026" style="position:absolute;margin-left:6.2pt;margin-top:1.4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ugp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23730084"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Геодезические, межевые, предупреждающие и иные знаки, включая информационные табло (стелы) и флагштоки</w:t>
            </w:r>
          </w:p>
        </w:tc>
      </w:tr>
      <w:tr w:rsidR="006B33F2" w14:paraId="37DF2921"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056591E7"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249B012B" w14:textId="6C0B2CB2"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40832" behindDoc="0" locked="0" layoutInCell="1" allowOverlap="1" wp14:anchorId="7F99E231" wp14:editId="2E577408">
                      <wp:simplePos x="0" y="0"/>
                      <wp:positionH relativeFrom="column">
                        <wp:posOffset>71755</wp:posOffset>
                      </wp:positionH>
                      <wp:positionV relativeFrom="paragraph">
                        <wp:posOffset>4445</wp:posOffset>
                      </wp:positionV>
                      <wp:extent cx="93345" cy="109220"/>
                      <wp:effectExtent l="0" t="0" r="20955" b="24130"/>
                      <wp:wrapNone/>
                      <wp:docPr id="42" name="Прямоугольник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BD25218" id="Прямоугольник 42" o:spid="_x0000_s1026" style="position:absolute;margin-left:5.65pt;margin-top:.3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RW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69889593"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Защитные сооружения, </w:t>
            </w:r>
            <w:r>
              <w:rPr>
                <w:rFonts w:ascii="Arial" w:hAnsi="Arial" w:cs="Arial"/>
                <w:b/>
                <w:sz w:val="24"/>
                <w:szCs w:val="24"/>
              </w:rPr>
              <w:t>для размещения которых не требуется разрешения на строительство</w:t>
            </w:r>
          </w:p>
        </w:tc>
      </w:tr>
      <w:tr w:rsidR="006B33F2" w14:paraId="1E20B5D3"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0739B314"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4B97C2CF" w14:textId="4764489E"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41856" behindDoc="0" locked="0" layoutInCell="1" allowOverlap="1" wp14:anchorId="4D87650A" wp14:editId="7E8ECD3B">
                      <wp:simplePos x="0" y="0"/>
                      <wp:positionH relativeFrom="column">
                        <wp:posOffset>64770</wp:posOffset>
                      </wp:positionH>
                      <wp:positionV relativeFrom="paragraph">
                        <wp:posOffset>24765</wp:posOffset>
                      </wp:positionV>
                      <wp:extent cx="93345" cy="109220"/>
                      <wp:effectExtent l="0" t="0" r="20955" b="24130"/>
                      <wp:wrapNone/>
                      <wp:docPr id="41" name="Прямоугольник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EDC8592" id="Прямоугольник 41" o:spid="_x0000_s1026" style="position:absolute;margin-left:5.1pt;margin-top:1.9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1819500D"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Объекты, предназначенные для обеспечения пользования недрами, </w:t>
            </w:r>
            <w:r>
              <w:rPr>
                <w:rFonts w:ascii="Arial" w:hAnsi="Arial" w:cs="Arial"/>
                <w:b/>
                <w:sz w:val="24"/>
                <w:szCs w:val="24"/>
              </w:rPr>
              <w:t>для размещения которых не требуется разрешения на строительство</w:t>
            </w:r>
          </w:p>
        </w:tc>
      </w:tr>
      <w:tr w:rsidR="006B33F2" w14:paraId="69135E90"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7EC34D8"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6BB43076" w14:textId="7BD421A7"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42880" behindDoc="0" locked="0" layoutInCell="1" allowOverlap="1" wp14:anchorId="5E3C188F" wp14:editId="76DF9E98">
                      <wp:simplePos x="0" y="0"/>
                      <wp:positionH relativeFrom="column">
                        <wp:posOffset>64770</wp:posOffset>
                      </wp:positionH>
                      <wp:positionV relativeFrom="paragraph">
                        <wp:posOffset>17780</wp:posOffset>
                      </wp:positionV>
                      <wp:extent cx="93345" cy="109220"/>
                      <wp:effectExtent l="0" t="0" r="20955" b="24130"/>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E951595" id="Прямоугольник 40" o:spid="_x0000_s1026" style="position:absolute;margin-left:5.1pt;margin-top:1.4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62o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7AB41194"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Линии и сооружения связи, </w:t>
            </w:r>
            <w:r>
              <w:rPr>
                <w:rFonts w:ascii="Arial" w:hAnsi="Arial" w:cs="Arial"/>
                <w:b/>
                <w:sz w:val="24"/>
                <w:szCs w:val="24"/>
              </w:rPr>
              <w:t>для размещения которых не требуется разрешения на строительство</w:t>
            </w:r>
          </w:p>
        </w:tc>
      </w:tr>
      <w:tr w:rsidR="006B33F2" w14:paraId="0F300D16"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71FA7A2"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046ECC38" w14:textId="5CD5FDB1"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43904" behindDoc="0" locked="0" layoutInCell="1" allowOverlap="1" wp14:anchorId="4286FD51" wp14:editId="19C605B7">
                      <wp:simplePos x="0" y="0"/>
                      <wp:positionH relativeFrom="column">
                        <wp:posOffset>64770</wp:posOffset>
                      </wp:positionH>
                      <wp:positionV relativeFrom="paragraph">
                        <wp:posOffset>13335</wp:posOffset>
                      </wp:positionV>
                      <wp:extent cx="93345" cy="109220"/>
                      <wp:effectExtent l="0" t="0" r="20955" b="24130"/>
                      <wp:wrapNone/>
                      <wp:docPr id="39" name="Прямоугольник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04DA2D6" id="Прямоугольник 39" o:spid="_x0000_s1026" style="position:absolute;margin-left:5.1pt;margin-top:1.0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opk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299D3612"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Проезды, в том числе </w:t>
            </w:r>
            <w:proofErr w:type="spellStart"/>
            <w:r>
              <w:rPr>
                <w:rFonts w:ascii="Arial" w:hAnsi="Arial" w:cs="Arial"/>
                <w:sz w:val="24"/>
                <w:szCs w:val="24"/>
              </w:rPr>
              <w:t>вдольтрассовые</w:t>
            </w:r>
            <w:proofErr w:type="spellEnd"/>
            <w:r>
              <w:rPr>
                <w:rFonts w:ascii="Arial" w:hAnsi="Arial" w:cs="Arial"/>
                <w:sz w:val="24"/>
                <w:szCs w:val="24"/>
              </w:rPr>
              <w:t xml:space="preserve">, и подъездные дороги, </w:t>
            </w:r>
            <w:r>
              <w:rPr>
                <w:rFonts w:ascii="Arial" w:hAnsi="Arial" w:cs="Arial"/>
                <w:b/>
                <w:sz w:val="24"/>
                <w:szCs w:val="24"/>
              </w:rPr>
              <w:t>для размещения которых не требуется разрешения на строительство</w:t>
            </w:r>
          </w:p>
        </w:tc>
      </w:tr>
      <w:tr w:rsidR="006B33F2" w14:paraId="5CAAFD9C"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172AF7A"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67C2B4C8" w14:textId="3F8539E8"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44928" behindDoc="0" locked="0" layoutInCell="1" allowOverlap="1" wp14:anchorId="4FB0DE52" wp14:editId="06106F29">
                      <wp:simplePos x="0" y="0"/>
                      <wp:positionH relativeFrom="column">
                        <wp:posOffset>77470</wp:posOffset>
                      </wp:positionH>
                      <wp:positionV relativeFrom="paragraph">
                        <wp:posOffset>12065</wp:posOffset>
                      </wp:positionV>
                      <wp:extent cx="93345" cy="109220"/>
                      <wp:effectExtent l="0" t="0" r="20955" b="24130"/>
                      <wp:wrapNone/>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B55A71F" id="Прямоугольник 36" o:spid="_x0000_s1026" style="position:absolute;margin-left:6.1pt;margin-top:.9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339E5837"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Пожарные водоемы и места сосредоточения средств пожаротушения</w:t>
            </w:r>
          </w:p>
        </w:tc>
      </w:tr>
      <w:tr w:rsidR="006B33F2" w14:paraId="63ED487A"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6D03C64"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1DA97F54" w14:textId="041A4D62" w:rsidR="006B33F2" w:rsidRDefault="006B33F2">
            <w:pPr>
              <w:autoSpaceDE w:val="0"/>
              <w:autoSpaceDN w:val="0"/>
              <w:adjustRightInd w:val="0"/>
              <w:spacing w:line="276" w:lineRule="auto"/>
              <w:ind w:right="-2"/>
              <w:rPr>
                <w:rFonts w:ascii="Arial" w:hAnsi="Arial" w:cs="Arial"/>
                <w:color w:val="000000"/>
                <w:lang w:eastAsia="en-US"/>
              </w:rPr>
            </w:pPr>
            <w:r>
              <w:rPr>
                <w:noProof/>
              </w:rPr>
              <mc:AlternateContent>
                <mc:Choice Requires="wps">
                  <w:drawing>
                    <wp:anchor distT="0" distB="0" distL="114300" distR="114300" simplePos="0" relativeHeight="251645952" behindDoc="0" locked="0" layoutInCell="1" allowOverlap="1" wp14:anchorId="4F4DDE15" wp14:editId="5E7686B2">
                      <wp:simplePos x="0" y="0"/>
                      <wp:positionH relativeFrom="column">
                        <wp:posOffset>78105</wp:posOffset>
                      </wp:positionH>
                      <wp:positionV relativeFrom="paragraph">
                        <wp:posOffset>-2540</wp:posOffset>
                      </wp:positionV>
                      <wp:extent cx="93345" cy="109220"/>
                      <wp:effectExtent l="0" t="0" r="20955" b="24130"/>
                      <wp:wrapNone/>
                      <wp:docPr id="37" name="Прямоугольник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14F8646" id="Прямоугольник 37" o:spid="_x0000_s1026" style="position:absolute;margin-left:6.15pt;margin-top:-.2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0A86796F"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Пруды-испарители</w:t>
            </w:r>
          </w:p>
        </w:tc>
      </w:tr>
      <w:tr w:rsidR="006B33F2" w14:paraId="58CCC6B2" w14:textId="77777777" w:rsidTr="006B33F2">
        <w:trPr>
          <w:trHeight w:val="30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1025028" w14:textId="77777777" w:rsidR="006B33F2" w:rsidRDefault="006B33F2">
            <w:pPr>
              <w:spacing w:line="276" w:lineRule="auto"/>
              <w:rPr>
                <w:rFonts w:ascii="Arial" w:hAnsi="Arial" w:cs="Arial"/>
                <w:color w:val="000000"/>
                <w:lang w:eastAsia="en-US"/>
              </w:rPr>
            </w:pPr>
          </w:p>
        </w:tc>
        <w:tc>
          <w:tcPr>
            <w:tcW w:w="592" w:type="dxa"/>
            <w:tcBorders>
              <w:top w:val="single" w:sz="4" w:space="0" w:color="auto"/>
              <w:left w:val="single" w:sz="4" w:space="0" w:color="auto"/>
              <w:bottom w:val="single" w:sz="4" w:space="0" w:color="auto"/>
              <w:right w:val="single" w:sz="4" w:space="0" w:color="auto"/>
            </w:tcBorders>
            <w:vAlign w:val="center"/>
            <w:hideMark/>
          </w:tcPr>
          <w:p w14:paraId="70C9CE38" w14:textId="25C63CFA"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46976" behindDoc="0" locked="0" layoutInCell="1" allowOverlap="1" wp14:anchorId="794DB3DA" wp14:editId="4FE881BE">
                      <wp:simplePos x="0" y="0"/>
                      <wp:positionH relativeFrom="column">
                        <wp:posOffset>77470</wp:posOffset>
                      </wp:positionH>
                      <wp:positionV relativeFrom="paragraph">
                        <wp:posOffset>49530</wp:posOffset>
                      </wp:positionV>
                      <wp:extent cx="93345" cy="109220"/>
                      <wp:effectExtent l="0" t="0" r="20955" b="24130"/>
                      <wp:wrapNone/>
                      <wp:docPr id="38" name="Прямоугольник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B66E8D0" id="Прямоугольник 38" o:spid="_x0000_s1026" style="position:absolute;margin-left:6.1pt;margin-top:3.9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rYb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" filled="f" strokecolor="#243f60" strokeweight="2pt"/>
                  </w:pict>
                </mc:Fallback>
              </mc:AlternateContent>
            </w:r>
          </w:p>
        </w:tc>
        <w:tc>
          <w:tcPr>
            <w:tcW w:w="4975" w:type="dxa"/>
            <w:gridSpan w:val="2"/>
            <w:tcBorders>
              <w:top w:val="single" w:sz="4" w:space="0" w:color="auto"/>
              <w:left w:val="single" w:sz="4" w:space="0" w:color="auto"/>
              <w:bottom w:val="single" w:sz="4" w:space="0" w:color="auto"/>
              <w:right w:val="single" w:sz="4" w:space="0" w:color="auto"/>
            </w:tcBorders>
            <w:vAlign w:val="center"/>
            <w:hideMark/>
          </w:tcPr>
          <w:p w14:paraId="08F92352" w14:textId="77777777" w:rsidR="006B33F2" w:rsidRDefault="006B33F2">
            <w:pPr>
              <w:pStyle w:val="ConsPlusNormal0"/>
              <w:spacing w:line="276" w:lineRule="auto"/>
              <w:ind w:right="-2"/>
              <w:jc w:val="both"/>
              <w:rPr>
                <w:rFonts w:ascii="Arial" w:hAnsi="Arial" w:cs="Arial"/>
                <w:sz w:val="24"/>
                <w:szCs w:val="24"/>
              </w:rPr>
            </w:pPr>
            <w:r>
              <w:rPr>
                <w:rFonts w:ascii="Arial" w:hAnsi="Arial" w:cs="Arial"/>
                <w:sz w:val="24"/>
                <w:szCs w:val="24"/>
              </w:rPr>
              <w:t xml:space="preserve">Отдельно стоящие ветроэнергетические установки и солнечные батареи, </w:t>
            </w:r>
            <w:r>
              <w:rPr>
                <w:rFonts w:ascii="Arial" w:hAnsi="Arial" w:cs="Arial"/>
                <w:b/>
                <w:sz w:val="24"/>
                <w:szCs w:val="24"/>
              </w:rPr>
              <w:t>для размещения которых не требуется разрешения на строительство</w:t>
            </w:r>
          </w:p>
        </w:tc>
      </w:tr>
      <w:tr w:rsidR="006B33F2" w14:paraId="6E62F2CE" w14:textId="77777777" w:rsidTr="006B33F2">
        <w:trPr>
          <w:trHeight w:val="303"/>
        </w:trPr>
        <w:tc>
          <w:tcPr>
            <w:tcW w:w="4704" w:type="dxa"/>
            <w:gridSpan w:val="3"/>
            <w:tcBorders>
              <w:top w:val="single" w:sz="4" w:space="0" w:color="auto"/>
              <w:left w:val="single" w:sz="4" w:space="0" w:color="auto"/>
              <w:bottom w:val="single" w:sz="4" w:space="0" w:color="auto"/>
              <w:right w:val="single" w:sz="4" w:space="0" w:color="auto"/>
            </w:tcBorders>
            <w:vAlign w:val="center"/>
            <w:hideMark/>
          </w:tcPr>
          <w:p w14:paraId="42EF8690" w14:textId="77777777" w:rsidR="006B33F2" w:rsidRDefault="006B33F2">
            <w:pPr>
              <w:autoSpaceDE w:val="0"/>
              <w:autoSpaceDN w:val="0"/>
              <w:adjustRightInd w:val="0"/>
              <w:spacing w:line="276" w:lineRule="auto"/>
              <w:ind w:right="-2" w:firstLine="85"/>
              <w:rPr>
                <w:rFonts w:ascii="Arial" w:hAnsi="Arial" w:cs="Arial"/>
                <w:color w:val="000000"/>
                <w:lang w:eastAsia="en-US"/>
              </w:rPr>
            </w:pPr>
            <w:r>
              <w:rPr>
                <w:rFonts w:ascii="Arial" w:hAnsi="Arial" w:cs="Arial"/>
                <w:bCs/>
                <w:lang w:eastAsia="en-US"/>
              </w:rPr>
              <w:t>Кадастровый номер земельного участка  (в случае, если планируется использование всего земельного участка или его части)</w:t>
            </w:r>
          </w:p>
        </w:tc>
        <w:tc>
          <w:tcPr>
            <w:tcW w:w="4975" w:type="dxa"/>
            <w:gridSpan w:val="2"/>
            <w:tcBorders>
              <w:top w:val="single" w:sz="4" w:space="0" w:color="auto"/>
              <w:left w:val="single" w:sz="4" w:space="0" w:color="auto"/>
              <w:bottom w:val="single" w:sz="4" w:space="0" w:color="auto"/>
              <w:right w:val="single" w:sz="4" w:space="0" w:color="auto"/>
            </w:tcBorders>
            <w:vAlign w:val="center"/>
          </w:tcPr>
          <w:p w14:paraId="7A0A0B5D" w14:textId="77777777" w:rsidR="006B33F2" w:rsidRDefault="006B33F2">
            <w:pPr>
              <w:autoSpaceDE w:val="0"/>
              <w:autoSpaceDN w:val="0"/>
              <w:adjustRightInd w:val="0"/>
              <w:spacing w:line="276" w:lineRule="auto"/>
              <w:ind w:right="-2"/>
              <w:jc w:val="center"/>
              <w:rPr>
                <w:rFonts w:ascii="Arial" w:hAnsi="Arial" w:cs="Arial"/>
                <w:color w:val="000000"/>
                <w:lang w:eastAsia="en-US"/>
              </w:rPr>
            </w:pPr>
          </w:p>
        </w:tc>
      </w:tr>
      <w:tr w:rsidR="006B33F2" w14:paraId="6A4B285C" w14:textId="77777777" w:rsidTr="006B33F2">
        <w:trPr>
          <w:trHeight w:val="303"/>
        </w:trPr>
        <w:tc>
          <w:tcPr>
            <w:tcW w:w="4704" w:type="dxa"/>
            <w:gridSpan w:val="3"/>
            <w:vMerge w:val="restart"/>
            <w:tcBorders>
              <w:top w:val="single" w:sz="4" w:space="0" w:color="auto"/>
              <w:left w:val="single" w:sz="4" w:space="0" w:color="auto"/>
              <w:bottom w:val="single" w:sz="4" w:space="0" w:color="auto"/>
              <w:right w:val="single" w:sz="4" w:space="0" w:color="auto"/>
            </w:tcBorders>
            <w:vAlign w:val="center"/>
            <w:hideMark/>
          </w:tcPr>
          <w:p w14:paraId="6509CB22" w14:textId="77777777" w:rsidR="006B33F2" w:rsidRDefault="006B33F2">
            <w:pPr>
              <w:autoSpaceDE w:val="0"/>
              <w:autoSpaceDN w:val="0"/>
              <w:adjustRightInd w:val="0"/>
              <w:spacing w:line="276" w:lineRule="auto"/>
              <w:ind w:right="-2" w:firstLine="91"/>
              <w:rPr>
                <w:rFonts w:ascii="Arial" w:hAnsi="Arial" w:cs="Arial"/>
                <w:color w:val="000000"/>
                <w:lang w:eastAsia="en-US"/>
              </w:rPr>
            </w:pPr>
            <w:r>
              <w:rPr>
                <w:rFonts w:ascii="Arial" w:hAnsi="Arial" w:cs="Arial"/>
                <w:color w:val="000000"/>
                <w:lang w:eastAsia="en-US"/>
              </w:rPr>
              <w:t>Срок использования земель или земельного участка</w:t>
            </w:r>
          </w:p>
        </w:tc>
        <w:tc>
          <w:tcPr>
            <w:tcW w:w="1449" w:type="dxa"/>
            <w:tcBorders>
              <w:top w:val="single" w:sz="4" w:space="0" w:color="auto"/>
              <w:left w:val="single" w:sz="4" w:space="0" w:color="auto"/>
              <w:bottom w:val="single" w:sz="4" w:space="0" w:color="auto"/>
              <w:right w:val="single" w:sz="4" w:space="0" w:color="auto"/>
            </w:tcBorders>
            <w:vAlign w:val="center"/>
          </w:tcPr>
          <w:p w14:paraId="43C2D2C2" w14:textId="77777777" w:rsidR="006B33F2" w:rsidRDefault="006B33F2">
            <w:pPr>
              <w:pStyle w:val="ConsPlusNormal0"/>
              <w:spacing w:line="276" w:lineRule="auto"/>
              <w:ind w:right="-2"/>
              <w:jc w:val="center"/>
              <w:rPr>
                <w:rFonts w:ascii="Arial" w:hAnsi="Arial" w:cs="Arial"/>
                <w:sz w:val="24"/>
                <w:szCs w:val="24"/>
              </w:rPr>
            </w:pPr>
          </w:p>
        </w:tc>
        <w:tc>
          <w:tcPr>
            <w:tcW w:w="3526" w:type="dxa"/>
            <w:tcBorders>
              <w:top w:val="single" w:sz="4" w:space="0" w:color="auto"/>
              <w:left w:val="single" w:sz="4" w:space="0" w:color="auto"/>
              <w:bottom w:val="single" w:sz="4" w:space="0" w:color="auto"/>
              <w:right w:val="single" w:sz="4" w:space="0" w:color="auto"/>
            </w:tcBorders>
            <w:vAlign w:val="center"/>
          </w:tcPr>
          <w:p w14:paraId="241C3C89" w14:textId="77777777" w:rsidR="006B33F2" w:rsidRDefault="006B33F2">
            <w:pPr>
              <w:autoSpaceDE w:val="0"/>
              <w:autoSpaceDN w:val="0"/>
              <w:adjustRightInd w:val="0"/>
              <w:spacing w:line="276" w:lineRule="auto"/>
              <w:ind w:right="-2"/>
              <w:jc w:val="center"/>
              <w:rPr>
                <w:rFonts w:ascii="Arial" w:hAnsi="Arial" w:cs="Arial"/>
                <w:color w:val="000000"/>
                <w:lang w:eastAsia="en-US"/>
              </w:rPr>
            </w:pPr>
          </w:p>
        </w:tc>
      </w:tr>
      <w:tr w:rsidR="006B33F2" w14:paraId="78936B39" w14:textId="77777777" w:rsidTr="006B33F2">
        <w:trPr>
          <w:trHeight w:val="303"/>
        </w:trPr>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14:paraId="60585465" w14:textId="77777777" w:rsidR="006B33F2" w:rsidRDefault="006B33F2">
            <w:pPr>
              <w:spacing w:line="276" w:lineRule="auto"/>
              <w:rPr>
                <w:rFonts w:ascii="Arial" w:hAnsi="Arial" w:cs="Arial"/>
                <w:color w:val="000000"/>
                <w:lang w:eastAsia="en-US"/>
              </w:rPr>
            </w:pPr>
          </w:p>
        </w:tc>
        <w:tc>
          <w:tcPr>
            <w:tcW w:w="1449" w:type="dxa"/>
            <w:tcBorders>
              <w:top w:val="single" w:sz="4" w:space="0" w:color="auto"/>
              <w:left w:val="single" w:sz="4" w:space="0" w:color="auto"/>
              <w:bottom w:val="single" w:sz="4" w:space="0" w:color="auto"/>
              <w:right w:val="single" w:sz="4" w:space="0" w:color="auto"/>
            </w:tcBorders>
            <w:vAlign w:val="center"/>
          </w:tcPr>
          <w:p w14:paraId="37AA9403" w14:textId="77777777" w:rsidR="006B33F2" w:rsidRDefault="006B33F2">
            <w:pPr>
              <w:pStyle w:val="ConsPlusNormal0"/>
              <w:spacing w:line="276" w:lineRule="auto"/>
              <w:ind w:right="-2"/>
              <w:jc w:val="center"/>
              <w:rPr>
                <w:rFonts w:ascii="Arial" w:hAnsi="Arial" w:cs="Arial"/>
                <w:color w:val="000000"/>
                <w:sz w:val="24"/>
                <w:szCs w:val="24"/>
              </w:rPr>
            </w:pPr>
          </w:p>
        </w:tc>
        <w:tc>
          <w:tcPr>
            <w:tcW w:w="3526" w:type="dxa"/>
            <w:tcBorders>
              <w:top w:val="single" w:sz="4" w:space="0" w:color="auto"/>
              <w:left w:val="single" w:sz="4" w:space="0" w:color="auto"/>
              <w:bottom w:val="single" w:sz="4" w:space="0" w:color="auto"/>
              <w:right w:val="single" w:sz="4" w:space="0" w:color="auto"/>
            </w:tcBorders>
            <w:vAlign w:val="center"/>
          </w:tcPr>
          <w:p w14:paraId="25FD1175" w14:textId="77777777" w:rsidR="006B33F2" w:rsidRDefault="006B33F2">
            <w:pPr>
              <w:autoSpaceDE w:val="0"/>
              <w:autoSpaceDN w:val="0"/>
              <w:adjustRightInd w:val="0"/>
              <w:spacing w:line="276" w:lineRule="auto"/>
              <w:ind w:right="-2"/>
              <w:jc w:val="center"/>
              <w:rPr>
                <w:rFonts w:ascii="Arial" w:hAnsi="Arial" w:cs="Arial"/>
                <w:lang w:eastAsia="en-US"/>
              </w:rPr>
            </w:pPr>
          </w:p>
        </w:tc>
      </w:tr>
      <w:tr w:rsidR="006B33F2" w14:paraId="08E4C697" w14:textId="77777777" w:rsidTr="006B33F2">
        <w:trPr>
          <w:trHeight w:val="303"/>
        </w:trPr>
        <w:tc>
          <w:tcPr>
            <w:tcW w:w="4704" w:type="dxa"/>
            <w:gridSpan w:val="3"/>
            <w:tcBorders>
              <w:top w:val="single" w:sz="4" w:space="0" w:color="auto"/>
              <w:left w:val="single" w:sz="4" w:space="0" w:color="auto"/>
              <w:bottom w:val="single" w:sz="4" w:space="0" w:color="auto"/>
              <w:right w:val="single" w:sz="4" w:space="0" w:color="auto"/>
            </w:tcBorders>
            <w:vAlign w:val="center"/>
            <w:hideMark/>
          </w:tcPr>
          <w:p w14:paraId="4A8572FA" w14:textId="77777777" w:rsidR="006B33F2" w:rsidRDefault="006B33F2">
            <w:pPr>
              <w:autoSpaceDE w:val="0"/>
              <w:autoSpaceDN w:val="0"/>
              <w:adjustRightInd w:val="0"/>
              <w:spacing w:line="276" w:lineRule="auto"/>
              <w:ind w:right="-2" w:firstLine="91"/>
              <w:rPr>
                <w:rFonts w:ascii="Arial" w:hAnsi="Arial" w:cs="Arial"/>
                <w:color w:val="000000"/>
                <w:lang w:eastAsia="en-US"/>
              </w:rPr>
            </w:pPr>
            <w:r>
              <w:rPr>
                <w:rFonts w:ascii="Arial" w:hAnsi="Arial" w:cs="Arial"/>
                <w:color w:val="000000"/>
                <w:lang w:eastAsia="en-US"/>
              </w:rPr>
              <w:t xml:space="preserve">Сведения о параметрах объектов, предусмотренных пунктом 2 настоящего заявления, подтверждающие, что </w:t>
            </w:r>
            <w:r>
              <w:rPr>
                <w:rFonts w:ascii="Arial" w:hAnsi="Arial" w:cs="Arial"/>
                <w:b/>
                <w:color w:val="000000"/>
                <w:lang w:eastAsia="en-US"/>
              </w:rPr>
              <w:t>для размещения данных объектов не требуется разрешение на строительство</w:t>
            </w:r>
            <w:r>
              <w:rPr>
                <w:rFonts w:ascii="Arial" w:hAnsi="Arial" w:cs="Arial"/>
                <w:color w:val="000000"/>
                <w:lang w:eastAsia="en-US"/>
              </w:rPr>
              <w:t xml:space="preserve"> (если испрашивается разрешение для размещения указанных объектов)</w:t>
            </w:r>
          </w:p>
        </w:tc>
        <w:tc>
          <w:tcPr>
            <w:tcW w:w="4975" w:type="dxa"/>
            <w:gridSpan w:val="2"/>
            <w:tcBorders>
              <w:top w:val="single" w:sz="4" w:space="0" w:color="auto"/>
              <w:left w:val="single" w:sz="4" w:space="0" w:color="auto"/>
              <w:bottom w:val="single" w:sz="4" w:space="0" w:color="auto"/>
              <w:right w:val="single" w:sz="4" w:space="0" w:color="auto"/>
            </w:tcBorders>
            <w:vAlign w:val="center"/>
          </w:tcPr>
          <w:p w14:paraId="7C98B1AA" w14:textId="77777777" w:rsidR="006B33F2" w:rsidRDefault="006B33F2">
            <w:pPr>
              <w:autoSpaceDE w:val="0"/>
              <w:autoSpaceDN w:val="0"/>
              <w:adjustRightInd w:val="0"/>
              <w:spacing w:line="276" w:lineRule="auto"/>
              <w:ind w:right="-2"/>
              <w:rPr>
                <w:rFonts w:ascii="Arial" w:hAnsi="Arial" w:cs="Arial"/>
                <w:color w:val="000000"/>
                <w:lang w:eastAsia="en-US"/>
              </w:rPr>
            </w:pPr>
          </w:p>
        </w:tc>
      </w:tr>
      <w:tr w:rsidR="006B33F2" w14:paraId="5088104F" w14:textId="77777777" w:rsidTr="006B33F2">
        <w:trPr>
          <w:trHeight w:val="303"/>
        </w:trPr>
        <w:tc>
          <w:tcPr>
            <w:tcW w:w="9679" w:type="dxa"/>
            <w:gridSpan w:val="5"/>
            <w:tcBorders>
              <w:top w:val="single" w:sz="4" w:space="0" w:color="auto"/>
              <w:left w:val="single" w:sz="4" w:space="0" w:color="auto"/>
              <w:bottom w:val="single" w:sz="4" w:space="0" w:color="auto"/>
              <w:right w:val="single" w:sz="4" w:space="0" w:color="auto"/>
            </w:tcBorders>
            <w:vAlign w:val="center"/>
            <w:hideMark/>
          </w:tcPr>
          <w:p w14:paraId="4BA33DD6" w14:textId="77777777" w:rsidR="006B33F2" w:rsidRDefault="006B33F2">
            <w:pPr>
              <w:autoSpaceDE w:val="0"/>
              <w:autoSpaceDN w:val="0"/>
              <w:adjustRightInd w:val="0"/>
              <w:spacing w:line="276" w:lineRule="auto"/>
              <w:ind w:right="-2"/>
              <w:rPr>
                <w:rFonts w:ascii="Arial" w:hAnsi="Arial" w:cs="Arial"/>
                <w:b/>
                <w:color w:val="000000"/>
                <w:lang w:eastAsia="en-US"/>
              </w:rPr>
            </w:pPr>
            <w:r>
              <w:rPr>
                <w:rFonts w:ascii="Arial" w:hAnsi="Arial" w:cs="Arial"/>
                <w:b/>
                <w:color w:val="000000"/>
                <w:lang w:eastAsia="en-US"/>
              </w:rPr>
              <w:t>Документы, прилагаемые к заявлению</w:t>
            </w:r>
            <w:r>
              <w:rPr>
                <w:rFonts w:ascii="Arial" w:hAnsi="Arial" w:cs="Arial"/>
                <w:b/>
                <w:lang w:eastAsia="en-US"/>
              </w:rPr>
              <w:t xml:space="preserve"> </w:t>
            </w:r>
            <w:r>
              <w:rPr>
                <w:rFonts w:ascii="Arial" w:hAnsi="Arial" w:cs="Arial"/>
                <w:b/>
                <w:color w:val="000000"/>
                <w:lang w:eastAsia="en-US"/>
              </w:rPr>
              <w:t xml:space="preserve">в обязательном порядке: </w:t>
            </w:r>
          </w:p>
        </w:tc>
      </w:tr>
      <w:tr w:rsidR="006B33F2" w14:paraId="6FBB2EF3"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0EE6912D" w14:textId="385B9531"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48000" behindDoc="0" locked="0" layoutInCell="1" allowOverlap="1" wp14:anchorId="34F9A570" wp14:editId="3A3257B5">
                      <wp:simplePos x="0" y="0"/>
                      <wp:positionH relativeFrom="column">
                        <wp:posOffset>25400</wp:posOffset>
                      </wp:positionH>
                      <wp:positionV relativeFrom="paragraph">
                        <wp:posOffset>33655</wp:posOffset>
                      </wp:positionV>
                      <wp:extent cx="93345" cy="109220"/>
                      <wp:effectExtent l="0" t="0" r="20955" b="24130"/>
                      <wp:wrapNone/>
                      <wp:docPr id="35"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8D1B5A7" id="Прямоугольник 35" o:spid="_x0000_s1026" style="position:absolute;margin-left:2pt;margin-top:2.6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QwM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3E5C2318"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lang w:eastAsia="en-US"/>
              </w:rPr>
              <w:t xml:space="preserve">копии документов, удостоверяющих личность заявителя или </w:t>
            </w:r>
            <w:r>
              <w:rPr>
                <w:rFonts w:ascii="Arial" w:hAnsi="Arial" w:cs="Arial"/>
                <w:color w:val="000000"/>
                <w:lang w:eastAsia="en-US"/>
              </w:rPr>
              <w:t>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tc>
      </w:tr>
      <w:tr w:rsidR="006B33F2" w14:paraId="1FA611D0"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7B051B4E" w14:textId="1E411B7D"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49024" behindDoc="0" locked="0" layoutInCell="1" allowOverlap="1" wp14:anchorId="684C7B3F" wp14:editId="7FF612ED">
                      <wp:simplePos x="0" y="0"/>
                      <wp:positionH relativeFrom="column">
                        <wp:posOffset>24130</wp:posOffset>
                      </wp:positionH>
                      <wp:positionV relativeFrom="paragraph">
                        <wp:posOffset>28575</wp:posOffset>
                      </wp:positionV>
                      <wp:extent cx="93345" cy="109220"/>
                      <wp:effectExtent l="0" t="0" r="20955" b="2413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BA455E3" id="Прямоугольник 34" o:spid="_x0000_s1026" style="position:absolute;margin-left:1.9pt;margin-top:2.2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TBz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0DF5896F"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 xml:space="preserve">в отношении объектов, предусмотренных пунктом 2 настоящего заявления, </w:t>
            </w:r>
            <w:r>
              <w:rPr>
                <w:rFonts w:ascii="Arial" w:hAnsi="Arial" w:cs="Arial"/>
                <w:b/>
                <w:color w:val="000000"/>
                <w:lang w:eastAsia="en-US"/>
              </w:rPr>
              <w:t>для размещения которых не требуется разрешение на строительство</w:t>
            </w:r>
            <w:r>
              <w:rPr>
                <w:rFonts w:ascii="Arial" w:hAnsi="Arial" w:cs="Arial"/>
                <w:color w:val="000000"/>
                <w:lang w:eastAsia="en-US"/>
              </w:rPr>
              <w:t xml:space="preserve">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государственного кадастра недвижимости)</w:t>
            </w:r>
          </w:p>
        </w:tc>
      </w:tr>
      <w:tr w:rsidR="006B33F2" w14:paraId="608D5145"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41060BAA" w14:textId="2CF40DB9"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50048" behindDoc="0" locked="0" layoutInCell="1" allowOverlap="1" wp14:anchorId="59211D9D" wp14:editId="6F911C35">
                      <wp:simplePos x="0" y="0"/>
                      <wp:positionH relativeFrom="column">
                        <wp:posOffset>37465</wp:posOffset>
                      </wp:positionH>
                      <wp:positionV relativeFrom="paragraph">
                        <wp:posOffset>24765</wp:posOffset>
                      </wp:positionV>
                      <wp:extent cx="93345" cy="109220"/>
                      <wp:effectExtent l="0" t="0" r="20955" b="24130"/>
                      <wp:wrapNone/>
                      <wp:docPr id="33" name="Прямоугольник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A02DE8A" id="Прямоугольник 33" o:spid="_x0000_s1026" style="position:absolute;margin-left:2.95pt;margin-top:1.9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ffV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1FFA4DF4" w14:textId="77777777" w:rsidR="006B33F2" w:rsidRDefault="006B33F2">
            <w:pPr>
              <w:pStyle w:val="ConsPlusNormal0"/>
              <w:spacing w:line="276" w:lineRule="auto"/>
              <w:ind w:right="-2"/>
              <w:jc w:val="both"/>
              <w:rPr>
                <w:rFonts w:ascii="Arial" w:hAnsi="Arial" w:cs="Arial"/>
                <w:sz w:val="24"/>
                <w:szCs w:val="24"/>
              </w:rPr>
            </w:pPr>
            <w:r>
              <w:rPr>
                <w:rFonts w:ascii="Arial" w:hAnsi="Arial" w:cs="Arial"/>
                <w:color w:val="000000"/>
                <w:sz w:val="24"/>
                <w:szCs w:val="24"/>
              </w:rPr>
              <w:t xml:space="preserve">в отношении объектов, предусмотренных пунктом 2 настоящего заявления </w:t>
            </w:r>
            <w:r>
              <w:rPr>
                <w:rFonts w:ascii="Arial" w:hAnsi="Arial" w:cs="Arial"/>
                <w:i/>
                <w:color w:val="000000"/>
                <w:sz w:val="24"/>
                <w:szCs w:val="24"/>
              </w:rPr>
              <w:t>(</w:t>
            </w:r>
            <w:r>
              <w:rPr>
                <w:rFonts w:ascii="Arial" w:hAnsi="Arial" w:cs="Arial"/>
                <w:i/>
                <w:sz w:val="24"/>
                <w:szCs w:val="24"/>
              </w:rPr>
              <w:t>элементы благоустройства территории, пожарные водоемы и места сосредоточения средств пожаротушения, пруды-испарители)</w:t>
            </w:r>
            <w:r>
              <w:rPr>
                <w:rFonts w:ascii="Arial" w:hAnsi="Arial" w:cs="Arial"/>
                <w:sz w:val="24"/>
                <w:szCs w:val="24"/>
              </w:rPr>
              <w:t xml:space="preserve"> </w:t>
            </w:r>
            <w:r>
              <w:rPr>
                <w:rFonts w:ascii="Arial" w:hAnsi="Arial" w:cs="Arial"/>
                <w:color w:val="000000"/>
                <w:sz w:val="24"/>
                <w:szCs w:val="24"/>
              </w:rPr>
              <w:t>- схема границ предполагаемых к использованию земель или земельных участков</w:t>
            </w:r>
          </w:p>
        </w:tc>
      </w:tr>
      <w:tr w:rsidR="006B33F2" w14:paraId="7A37F404" w14:textId="77777777" w:rsidTr="006B33F2">
        <w:trPr>
          <w:trHeight w:val="303"/>
        </w:trPr>
        <w:tc>
          <w:tcPr>
            <w:tcW w:w="9679" w:type="dxa"/>
            <w:gridSpan w:val="5"/>
            <w:tcBorders>
              <w:top w:val="single" w:sz="4" w:space="0" w:color="auto"/>
              <w:left w:val="single" w:sz="4" w:space="0" w:color="auto"/>
              <w:bottom w:val="single" w:sz="4" w:space="0" w:color="auto"/>
              <w:right w:val="single" w:sz="4" w:space="0" w:color="auto"/>
            </w:tcBorders>
            <w:vAlign w:val="center"/>
            <w:hideMark/>
          </w:tcPr>
          <w:p w14:paraId="2873B6C9" w14:textId="77777777" w:rsidR="006B33F2" w:rsidRDefault="006B33F2">
            <w:pPr>
              <w:autoSpaceDE w:val="0"/>
              <w:autoSpaceDN w:val="0"/>
              <w:adjustRightInd w:val="0"/>
              <w:spacing w:line="276" w:lineRule="auto"/>
              <w:ind w:right="-2"/>
              <w:rPr>
                <w:rFonts w:ascii="Arial" w:hAnsi="Arial" w:cs="Arial"/>
                <w:b/>
                <w:color w:val="000000"/>
                <w:lang w:eastAsia="en-US"/>
              </w:rPr>
            </w:pPr>
            <w:r>
              <w:rPr>
                <w:rFonts w:ascii="Arial" w:hAnsi="Arial" w:cs="Arial"/>
                <w:b/>
                <w:color w:val="000000"/>
                <w:lang w:eastAsia="en-US"/>
              </w:rPr>
              <w:t>К заявлению прилагаются по желанию заявителя:</w:t>
            </w:r>
          </w:p>
        </w:tc>
      </w:tr>
      <w:tr w:rsidR="006B33F2" w14:paraId="34DABF7B"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4F9923BB" w14:textId="7F18A136"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51072" behindDoc="0" locked="0" layoutInCell="1" allowOverlap="1" wp14:anchorId="667A084B" wp14:editId="37C0EB88">
                      <wp:simplePos x="0" y="0"/>
                      <wp:positionH relativeFrom="column">
                        <wp:posOffset>24130</wp:posOffset>
                      </wp:positionH>
                      <wp:positionV relativeFrom="paragraph">
                        <wp:posOffset>20320</wp:posOffset>
                      </wp:positionV>
                      <wp:extent cx="93345" cy="109220"/>
                      <wp:effectExtent l="0" t="0" r="20955" b="24130"/>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130A47E" id="Прямоугольник 32" o:spid="_x0000_s1026" style="position:absolute;margin-left:1.9pt;margin-top:1.6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uqpw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40FC9486"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кадастровая выписка о земельном участке или кадастровый паспорт земельного участка</w:t>
            </w:r>
          </w:p>
        </w:tc>
      </w:tr>
      <w:tr w:rsidR="006B33F2" w14:paraId="541BD347"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46F0B39D" w14:textId="587536DA"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52096" behindDoc="0" locked="0" layoutInCell="1" allowOverlap="1" wp14:anchorId="729D138A" wp14:editId="2A995C43">
                      <wp:simplePos x="0" y="0"/>
                      <wp:positionH relativeFrom="column">
                        <wp:posOffset>26035</wp:posOffset>
                      </wp:positionH>
                      <wp:positionV relativeFrom="paragraph">
                        <wp:posOffset>35560</wp:posOffset>
                      </wp:positionV>
                      <wp:extent cx="93345" cy="109220"/>
                      <wp:effectExtent l="0" t="0" r="20955" b="2413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A41C08F" id="Прямоугольник 31" o:spid="_x0000_s1026" style="position:absolute;margin-left:2.05pt;margin-top:2.8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1B277763"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выписка из Единого государственного реестра прав на недвижимое имущество и сделок с ним в отношении существующего объекта, для размещения которого испрашивается разрешение (для объектов капитального строительства, не требующих разрешения на строительство)</w:t>
            </w:r>
          </w:p>
        </w:tc>
      </w:tr>
      <w:tr w:rsidR="006B33F2" w14:paraId="6E5961F4"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4A851B1E" w14:textId="3064AACD"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53120" behindDoc="0" locked="0" layoutInCell="1" allowOverlap="1" wp14:anchorId="0F037D5D" wp14:editId="1FAFA549">
                      <wp:simplePos x="0" y="0"/>
                      <wp:positionH relativeFrom="column">
                        <wp:posOffset>24130</wp:posOffset>
                      </wp:positionH>
                      <wp:positionV relativeFrom="paragraph">
                        <wp:posOffset>31115</wp:posOffset>
                      </wp:positionV>
                      <wp:extent cx="93345" cy="109220"/>
                      <wp:effectExtent l="0" t="0" r="20955" b="24130"/>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F6F08EA" id="Прямоугольник 30" o:spid="_x0000_s1026" style="position:absolute;margin-left:1.9pt;margin-top:2.4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LJU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6F6E1CF2"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выписка из Единого государственного реестра индивидуальных предпринимателей</w:t>
            </w:r>
          </w:p>
        </w:tc>
      </w:tr>
      <w:tr w:rsidR="006B33F2" w14:paraId="1B765998"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760FB929" w14:textId="1E90CD01"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54144" behindDoc="0" locked="0" layoutInCell="1" allowOverlap="1" wp14:anchorId="13ECFF60" wp14:editId="4AC2645B">
                      <wp:simplePos x="0" y="0"/>
                      <wp:positionH relativeFrom="column">
                        <wp:posOffset>24130</wp:posOffset>
                      </wp:positionH>
                      <wp:positionV relativeFrom="paragraph">
                        <wp:posOffset>40005</wp:posOffset>
                      </wp:positionV>
                      <wp:extent cx="93345" cy="109220"/>
                      <wp:effectExtent l="0" t="0" r="20955" b="2413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F1804D9" id="Прямоугольник 29" o:spid="_x0000_s1026" style="position:absolute;margin-left:1.9pt;margin-top:3.1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Z4F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543F4CE9"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выписка из Единого государственного реестра юридических лиц</w:t>
            </w:r>
          </w:p>
        </w:tc>
      </w:tr>
      <w:tr w:rsidR="006B33F2" w14:paraId="01A52B5F"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2657D29E" w14:textId="62A6A66D" w:rsidR="006B33F2" w:rsidRDefault="006B33F2">
            <w:pPr>
              <w:autoSpaceDE w:val="0"/>
              <w:autoSpaceDN w:val="0"/>
              <w:adjustRightInd w:val="0"/>
              <w:spacing w:line="276" w:lineRule="auto"/>
              <w:ind w:right="-2"/>
              <w:jc w:val="center"/>
              <w:rPr>
                <w:rFonts w:ascii="Arial" w:hAnsi="Arial" w:cs="Arial"/>
                <w:color w:val="000000"/>
                <w:lang w:eastAsia="en-US"/>
              </w:rPr>
            </w:pPr>
            <w:r>
              <w:rPr>
                <w:noProof/>
              </w:rPr>
              <mc:AlternateContent>
                <mc:Choice Requires="wps">
                  <w:drawing>
                    <wp:anchor distT="0" distB="0" distL="114300" distR="114300" simplePos="0" relativeHeight="251655168" behindDoc="0" locked="0" layoutInCell="1" allowOverlap="1" wp14:anchorId="060DCE42" wp14:editId="2DA30940">
                      <wp:simplePos x="0" y="0"/>
                      <wp:positionH relativeFrom="column">
                        <wp:posOffset>22860</wp:posOffset>
                      </wp:positionH>
                      <wp:positionV relativeFrom="paragraph">
                        <wp:posOffset>42545</wp:posOffset>
                      </wp:positionV>
                      <wp:extent cx="93345" cy="109220"/>
                      <wp:effectExtent l="0" t="0" r="20955" b="2413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7AC7AA0" id="Прямоугольник 28" o:spid="_x0000_s1026" style="position:absolute;margin-left:1.8pt;margin-top:3.3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aJ6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1237CC4C"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 xml:space="preserve">документы, подтверждающие, что для размещения объектов, предусмотренных пунктом 2 настоящего заявления, </w:t>
            </w:r>
            <w:r>
              <w:rPr>
                <w:rFonts w:ascii="Arial" w:hAnsi="Arial" w:cs="Arial"/>
                <w:b/>
                <w:color w:val="000000"/>
                <w:lang w:eastAsia="en-US"/>
              </w:rPr>
              <w:t>не требуется разрешение на строительство</w:t>
            </w:r>
            <w:r>
              <w:rPr>
                <w:rFonts w:ascii="Arial" w:hAnsi="Arial" w:cs="Arial"/>
                <w:color w:val="000000"/>
                <w:lang w:eastAsia="en-US"/>
              </w:rPr>
              <w:t xml:space="preserve"> (если испрашивается разрешение для размещения указанных объектов)</w:t>
            </w:r>
          </w:p>
        </w:tc>
      </w:tr>
      <w:tr w:rsidR="006B33F2" w14:paraId="44564C69" w14:textId="77777777" w:rsidTr="006B33F2">
        <w:trPr>
          <w:trHeight w:val="303"/>
        </w:trPr>
        <w:tc>
          <w:tcPr>
            <w:tcW w:w="9679" w:type="dxa"/>
            <w:gridSpan w:val="5"/>
            <w:tcBorders>
              <w:top w:val="single" w:sz="4" w:space="0" w:color="auto"/>
              <w:left w:val="single" w:sz="4" w:space="0" w:color="auto"/>
              <w:bottom w:val="single" w:sz="4" w:space="0" w:color="auto"/>
              <w:right w:val="single" w:sz="4" w:space="0" w:color="auto"/>
            </w:tcBorders>
            <w:vAlign w:val="center"/>
            <w:hideMark/>
          </w:tcPr>
          <w:p w14:paraId="387D91FC" w14:textId="77777777" w:rsidR="006B33F2" w:rsidRDefault="006B33F2">
            <w:pPr>
              <w:autoSpaceDE w:val="0"/>
              <w:autoSpaceDN w:val="0"/>
              <w:adjustRightInd w:val="0"/>
              <w:spacing w:line="276" w:lineRule="auto"/>
              <w:ind w:right="-2"/>
              <w:rPr>
                <w:rFonts w:ascii="Arial" w:hAnsi="Arial" w:cs="Arial"/>
                <w:b/>
                <w:color w:val="000000"/>
                <w:lang w:eastAsia="en-US"/>
              </w:rPr>
            </w:pPr>
            <w:r>
              <w:rPr>
                <w:rFonts w:ascii="Arial" w:hAnsi="Arial" w:cs="Arial"/>
                <w:b/>
                <w:color w:val="000000"/>
                <w:lang w:eastAsia="en-US"/>
              </w:rPr>
              <w:t>Способ получения результата муниципальной услуги:</w:t>
            </w:r>
          </w:p>
        </w:tc>
      </w:tr>
      <w:tr w:rsidR="006B33F2" w14:paraId="4AB4C648" w14:textId="77777777" w:rsidTr="006B33F2">
        <w:trPr>
          <w:trHeight w:val="303"/>
        </w:trPr>
        <w:tc>
          <w:tcPr>
            <w:tcW w:w="483" w:type="dxa"/>
            <w:tcBorders>
              <w:top w:val="single" w:sz="4" w:space="0" w:color="auto"/>
              <w:left w:val="single" w:sz="4" w:space="0" w:color="auto"/>
              <w:bottom w:val="single" w:sz="4" w:space="0" w:color="auto"/>
              <w:right w:val="single" w:sz="4" w:space="0" w:color="auto"/>
            </w:tcBorders>
            <w:vAlign w:val="center"/>
            <w:hideMark/>
          </w:tcPr>
          <w:p w14:paraId="3DBE319C" w14:textId="05B32A2F" w:rsidR="006B33F2" w:rsidRDefault="006B33F2">
            <w:pPr>
              <w:autoSpaceDE w:val="0"/>
              <w:autoSpaceDN w:val="0"/>
              <w:adjustRightInd w:val="0"/>
              <w:spacing w:line="276" w:lineRule="auto"/>
              <w:ind w:right="-2"/>
              <w:jc w:val="center"/>
              <w:rPr>
                <w:rFonts w:ascii="Arial" w:hAnsi="Arial" w:cs="Arial"/>
                <w:noProof/>
                <w:lang w:eastAsia="en-US"/>
              </w:rPr>
            </w:pPr>
            <w:r>
              <w:rPr>
                <w:noProof/>
              </w:rPr>
              <mc:AlternateContent>
                <mc:Choice Requires="wps">
                  <w:drawing>
                    <wp:anchor distT="0" distB="0" distL="114300" distR="114300" simplePos="0" relativeHeight="251656192" behindDoc="0" locked="0" layoutInCell="1" allowOverlap="1" wp14:anchorId="5AAE7F49" wp14:editId="68F7CE53">
                      <wp:simplePos x="0" y="0"/>
                      <wp:positionH relativeFrom="column">
                        <wp:posOffset>38735</wp:posOffset>
                      </wp:positionH>
                      <wp:positionV relativeFrom="paragraph">
                        <wp:posOffset>51435</wp:posOffset>
                      </wp:positionV>
                      <wp:extent cx="93345" cy="109220"/>
                      <wp:effectExtent l="0" t="0" r="20955" b="24130"/>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93AB2D2" id="Прямоугольник 27" o:spid="_x0000_s1026" style="position:absolute;margin-left:3.05pt;margin-top:4.0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448202DE"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при личном обращении</w:t>
            </w:r>
          </w:p>
        </w:tc>
      </w:tr>
      <w:tr w:rsidR="006B33F2" w14:paraId="3E6DFCC5" w14:textId="77777777" w:rsidTr="006B33F2">
        <w:trPr>
          <w:trHeight w:val="195"/>
        </w:trPr>
        <w:tc>
          <w:tcPr>
            <w:tcW w:w="483" w:type="dxa"/>
            <w:tcBorders>
              <w:top w:val="single" w:sz="4" w:space="0" w:color="auto"/>
              <w:left w:val="single" w:sz="4" w:space="0" w:color="auto"/>
              <w:bottom w:val="single" w:sz="4" w:space="0" w:color="auto"/>
              <w:right w:val="single" w:sz="4" w:space="0" w:color="auto"/>
            </w:tcBorders>
            <w:vAlign w:val="center"/>
            <w:hideMark/>
          </w:tcPr>
          <w:p w14:paraId="14278483" w14:textId="622F205E" w:rsidR="006B33F2" w:rsidRDefault="006B33F2">
            <w:pPr>
              <w:autoSpaceDE w:val="0"/>
              <w:autoSpaceDN w:val="0"/>
              <w:adjustRightInd w:val="0"/>
              <w:spacing w:line="276" w:lineRule="auto"/>
              <w:ind w:right="-2"/>
              <w:jc w:val="center"/>
              <w:rPr>
                <w:rFonts w:ascii="Arial" w:hAnsi="Arial" w:cs="Arial"/>
                <w:noProof/>
                <w:lang w:eastAsia="en-US"/>
              </w:rPr>
            </w:pPr>
            <w:r>
              <w:rPr>
                <w:noProof/>
              </w:rPr>
              <mc:AlternateContent>
                <mc:Choice Requires="wps">
                  <w:drawing>
                    <wp:anchor distT="0" distB="0" distL="114300" distR="114300" simplePos="0" relativeHeight="251657216" behindDoc="0" locked="0" layoutInCell="1" allowOverlap="1" wp14:anchorId="7355EE08" wp14:editId="60C434EC">
                      <wp:simplePos x="0" y="0"/>
                      <wp:positionH relativeFrom="column">
                        <wp:posOffset>39370</wp:posOffset>
                      </wp:positionH>
                      <wp:positionV relativeFrom="paragraph">
                        <wp:posOffset>55245</wp:posOffset>
                      </wp:positionV>
                      <wp:extent cx="93345" cy="109220"/>
                      <wp:effectExtent l="0" t="0" r="20955" b="2413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113897D" id="Прямоугольник 26" o:spid="_x0000_s1026" style="position:absolute;margin-left:3.1pt;margin-top:4.3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4B134C96"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по почте заказным письмом с уведомлением о вручении</w:t>
            </w:r>
          </w:p>
        </w:tc>
      </w:tr>
      <w:tr w:rsidR="006B33F2" w14:paraId="27A056EC" w14:textId="77777777" w:rsidTr="006B33F2">
        <w:trPr>
          <w:trHeight w:val="93"/>
        </w:trPr>
        <w:tc>
          <w:tcPr>
            <w:tcW w:w="483" w:type="dxa"/>
            <w:tcBorders>
              <w:top w:val="single" w:sz="4" w:space="0" w:color="auto"/>
              <w:left w:val="single" w:sz="4" w:space="0" w:color="auto"/>
              <w:bottom w:val="single" w:sz="4" w:space="0" w:color="auto"/>
              <w:right w:val="single" w:sz="4" w:space="0" w:color="auto"/>
            </w:tcBorders>
            <w:vAlign w:val="center"/>
            <w:hideMark/>
          </w:tcPr>
          <w:p w14:paraId="1C86E916" w14:textId="498F7378" w:rsidR="006B33F2" w:rsidRDefault="006B33F2">
            <w:pPr>
              <w:autoSpaceDE w:val="0"/>
              <w:autoSpaceDN w:val="0"/>
              <w:adjustRightInd w:val="0"/>
              <w:spacing w:line="276" w:lineRule="auto"/>
              <w:ind w:right="-2"/>
              <w:jc w:val="center"/>
              <w:rPr>
                <w:rFonts w:ascii="Arial" w:hAnsi="Arial" w:cs="Arial"/>
                <w:noProof/>
                <w:lang w:eastAsia="en-US"/>
              </w:rPr>
            </w:pPr>
            <w:r>
              <w:rPr>
                <w:noProof/>
              </w:rPr>
              <mc:AlternateContent>
                <mc:Choice Requires="wps">
                  <w:drawing>
                    <wp:anchor distT="0" distB="0" distL="114300" distR="114300" simplePos="0" relativeHeight="251658240" behindDoc="0" locked="0" layoutInCell="1" allowOverlap="1" wp14:anchorId="429992EE" wp14:editId="4F8C0458">
                      <wp:simplePos x="0" y="0"/>
                      <wp:positionH relativeFrom="column">
                        <wp:posOffset>39370</wp:posOffset>
                      </wp:positionH>
                      <wp:positionV relativeFrom="paragraph">
                        <wp:posOffset>55245</wp:posOffset>
                      </wp:positionV>
                      <wp:extent cx="93345" cy="109220"/>
                      <wp:effectExtent l="0" t="0" r="20955" b="24130"/>
                      <wp:wrapNone/>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109220"/>
                              </a:xfrm>
                              <a:prstGeom prst="rect">
                                <a:avLst/>
                              </a:prstGeom>
                              <a:noFill/>
                              <a:ln w="25400">
                                <a:solidFill>
                                  <a:srgbClr val="243F6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1CF5522" id="Прямоугольник 25" o:spid="_x0000_s1026" style="position:absolute;margin-left:3.1pt;margin-top:4.35pt;width:7.35pt;height: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" filled="f" strokecolor="#243f60" strokeweight="2pt"/>
                  </w:pict>
                </mc:Fallback>
              </mc:AlternateContent>
            </w:r>
          </w:p>
        </w:tc>
        <w:tc>
          <w:tcPr>
            <w:tcW w:w="9196" w:type="dxa"/>
            <w:gridSpan w:val="4"/>
            <w:tcBorders>
              <w:top w:val="single" w:sz="4" w:space="0" w:color="auto"/>
              <w:left w:val="single" w:sz="4" w:space="0" w:color="auto"/>
              <w:bottom w:val="single" w:sz="4" w:space="0" w:color="auto"/>
              <w:right w:val="single" w:sz="4" w:space="0" w:color="auto"/>
            </w:tcBorders>
            <w:vAlign w:val="center"/>
            <w:hideMark/>
          </w:tcPr>
          <w:p w14:paraId="7EA8AA75" w14:textId="77777777" w:rsidR="006B33F2" w:rsidRDefault="006B33F2">
            <w:pPr>
              <w:autoSpaceDE w:val="0"/>
              <w:autoSpaceDN w:val="0"/>
              <w:adjustRightInd w:val="0"/>
              <w:spacing w:line="276" w:lineRule="auto"/>
              <w:ind w:right="-2"/>
              <w:rPr>
                <w:rFonts w:ascii="Arial" w:hAnsi="Arial" w:cs="Arial"/>
                <w:color w:val="000000"/>
                <w:lang w:eastAsia="en-US"/>
              </w:rPr>
            </w:pPr>
            <w:r>
              <w:rPr>
                <w:rFonts w:ascii="Arial" w:hAnsi="Arial" w:cs="Arial"/>
                <w:color w:val="000000"/>
                <w:lang w:eastAsia="en-US"/>
              </w:rPr>
              <w:t>В виде электронного документа</w:t>
            </w:r>
          </w:p>
        </w:tc>
      </w:tr>
    </w:tbl>
    <w:p w14:paraId="4D335E7F" w14:textId="77777777" w:rsidR="006B33F2" w:rsidRDefault="006B33F2" w:rsidP="006B33F2">
      <w:pPr>
        <w:autoSpaceDE w:val="0"/>
        <w:autoSpaceDN w:val="0"/>
        <w:adjustRightInd w:val="0"/>
        <w:rPr>
          <w:rFonts w:ascii="Arial" w:hAnsi="Arial" w:cs="Arial"/>
        </w:rPr>
      </w:pPr>
    </w:p>
    <w:p w14:paraId="46BD01E8" w14:textId="77777777" w:rsidR="006B33F2" w:rsidRDefault="006B33F2" w:rsidP="006B33F2">
      <w:pPr>
        <w:jc w:val="both"/>
        <w:rPr>
          <w:rFonts w:ascii="Arial" w:hAnsi="Arial" w:cs="Arial"/>
        </w:rPr>
      </w:pPr>
      <w:r>
        <w:rPr>
          <w:rFonts w:ascii="Arial" w:hAnsi="Arial" w:cs="Arial"/>
        </w:rPr>
        <w:t xml:space="preserve">«_____» _______________ 20____ г.        </w:t>
      </w:r>
    </w:p>
    <w:p w14:paraId="5BFEFDF7" w14:textId="77777777" w:rsidR="006B33F2" w:rsidRDefault="006B33F2" w:rsidP="006B33F2">
      <w:pPr>
        <w:jc w:val="both"/>
        <w:rPr>
          <w:rFonts w:ascii="Arial" w:hAnsi="Arial" w:cs="Arial"/>
        </w:rPr>
      </w:pPr>
      <w:r>
        <w:rPr>
          <w:rFonts w:ascii="Arial" w:hAnsi="Arial" w:cs="Arial"/>
        </w:rPr>
        <w:t xml:space="preserve">             (дата подачи заявления)</w:t>
      </w:r>
    </w:p>
    <w:p w14:paraId="6061E104" w14:textId="77777777" w:rsidR="006B33F2" w:rsidRDefault="006B33F2" w:rsidP="006B33F2">
      <w:pPr>
        <w:jc w:val="both"/>
        <w:rPr>
          <w:rFonts w:ascii="Arial" w:hAnsi="Arial" w:cs="Arial"/>
        </w:rPr>
      </w:pPr>
    </w:p>
    <w:p w14:paraId="26025310" w14:textId="77777777" w:rsidR="006B33F2" w:rsidRDefault="006B33F2" w:rsidP="006B33F2">
      <w:pPr>
        <w:jc w:val="both"/>
        <w:rPr>
          <w:rFonts w:ascii="Arial" w:hAnsi="Arial" w:cs="Arial"/>
        </w:rPr>
      </w:pPr>
    </w:p>
    <w:p w14:paraId="423942E9" w14:textId="77777777" w:rsidR="006B33F2" w:rsidRDefault="006B33F2" w:rsidP="006B33F2">
      <w:pPr>
        <w:jc w:val="both"/>
        <w:rPr>
          <w:rFonts w:ascii="Arial" w:hAnsi="Arial" w:cs="Arial"/>
        </w:rPr>
      </w:pPr>
      <w:r>
        <w:rPr>
          <w:rFonts w:ascii="Arial" w:hAnsi="Arial" w:cs="Arial"/>
        </w:rPr>
        <w:t>____________________  _______________________________________________</w:t>
      </w:r>
    </w:p>
    <w:p w14:paraId="29C8C408" w14:textId="77777777" w:rsidR="006B33F2" w:rsidRDefault="006B33F2" w:rsidP="006B33F2">
      <w:pPr>
        <w:jc w:val="both"/>
        <w:rPr>
          <w:rFonts w:ascii="Arial" w:hAnsi="Arial" w:cs="Arial"/>
        </w:rPr>
      </w:pPr>
      <w:r>
        <w:rPr>
          <w:rFonts w:ascii="Arial" w:hAnsi="Arial" w:cs="Arial"/>
        </w:rPr>
        <w:t xml:space="preserve">       (подпись заявителя)                                            (полностью Ф.И.О.)</w:t>
      </w:r>
    </w:p>
    <w:p w14:paraId="16152327" w14:textId="77777777" w:rsidR="006B33F2" w:rsidRDefault="006B33F2" w:rsidP="006B33F2"/>
    <w:p w14:paraId="43F24424" w14:textId="77777777" w:rsidR="006B33F2" w:rsidRDefault="006B33F2" w:rsidP="006B33F2"/>
    <w:p w14:paraId="402D0307" w14:textId="77777777" w:rsidR="006B33F2" w:rsidRDefault="006B33F2" w:rsidP="006B33F2">
      <w:pPr>
        <w:autoSpaceDE w:val="0"/>
        <w:autoSpaceDN w:val="0"/>
        <w:adjustRightInd w:val="0"/>
        <w:ind w:firstLine="709"/>
        <w:jc w:val="right"/>
        <w:outlineLvl w:val="1"/>
      </w:pPr>
    </w:p>
    <w:p w14:paraId="19D9F73E" w14:textId="77777777" w:rsidR="006B33F2" w:rsidRDefault="006B33F2" w:rsidP="006B33F2">
      <w:pPr>
        <w:pStyle w:val="ConsPlusNonformat"/>
        <w:jc w:val="right"/>
        <w:rPr>
          <w:rFonts w:ascii="Times New Roman" w:hAnsi="Times New Roman" w:cs="Times New Roman"/>
          <w:sz w:val="28"/>
          <w:szCs w:val="28"/>
        </w:rPr>
      </w:pPr>
    </w:p>
    <w:p w14:paraId="59EEB4E0" w14:textId="77777777" w:rsidR="006B33F2" w:rsidRDefault="006B33F2" w:rsidP="006B33F2">
      <w:pPr>
        <w:pStyle w:val="ConsPlusNonformat"/>
        <w:jc w:val="right"/>
        <w:rPr>
          <w:rFonts w:ascii="Times New Roman" w:hAnsi="Times New Roman" w:cs="Times New Roman"/>
          <w:sz w:val="28"/>
          <w:szCs w:val="28"/>
        </w:rPr>
      </w:pPr>
    </w:p>
    <w:p w14:paraId="359DEDC9" w14:textId="77777777" w:rsidR="006B33F2" w:rsidRDefault="006B33F2" w:rsidP="006B33F2">
      <w:pPr>
        <w:pStyle w:val="ConsPlusNonformat"/>
        <w:jc w:val="right"/>
        <w:rPr>
          <w:rFonts w:ascii="Times New Roman" w:hAnsi="Times New Roman" w:cs="Times New Roman"/>
          <w:sz w:val="28"/>
          <w:szCs w:val="28"/>
        </w:rPr>
      </w:pPr>
    </w:p>
    <w:p w14:paraId="06B80DE4" w14:textId="77777777" w:rsidR="006B33F2" w:rsidRDefault="006B33F2" w:rsidP="006B33F2">
      <w:pPr>
        <w:pStyle w:val="ConsPlusNonformat"/>
        <w:jc w:val="right"/>
        <w:rPr>
          <w:rFonts w:ascii="Times New Roman" w:hAnsi="Times New Roman" w:cs="Times New Roman"/>
          <w:sz w:val="28"/>
          <w:szCs w:val="28"/>
        </w:rPr>
      </w:pPr>
    </w:p>
    <w:p w14:paraId="5DF99D72" w14:textId="77777777" w:rsidR="006B33F2" w:rsidRDefault="006B33F2" w:rsidP="006B33F2">
      <w:pPr>
        <w:pStyle w:val="ConsPlusNonformat"/>
        <w:jc w:val="right"/>
        <w:rPr>
          <w:rFonts w:ascii="Times New Roman" w:hAnsi="Times New Roman" w:cs="Times New Roman"/>
          <w:sz w:val="28"/>
          <w:szCs w:val="28"/>
        </w:rPr>
      </w:pPr>
    </w:p>
    <w:p w14:paraId="4C1A1267" w14:textId="77777777" w:rsidR="006B33F2" w:rsidRDefault="006B33F2" w:rsidP="006B33F2">
      <w:pPr>
        <w:pStyle w:val="ConsPlusNonformat"/>
        <w:jc w:val="right"/>
        <w:rPr>
          <w:rFonts w:ascii="Times New Roman" w:hAnsi="Times New Roman" w:cs="Times New Roman"/>
          <w:sz w:val="28"/>
          <w:szCs w:val="28"/>
        </w:rPr>
      </w:pPr>
    </w:p>
    <w:p w14:paraId="1F40DA27" w14:textId="77777777" w:rsidR="006B33F2" w:rsidRDefault="006B33F2" w:rsidP="006B33F2">
      <w:pPr>
        <w:pStyle w:val="ConsPlusNonformat"/>
        <w:jc w:val="right"/>
        <w:rPr>
          <w:rFonts w:ascii="Times New Roman" w:hAnsi="Times New Roman" w:cs="Times New Roman"/>
          <w:sz w:val="28"/>
          <w:szCs w:val="28"/>
        </w:rPr>
      </w:pPr>
    </w:p>
    <w:p w14:paraId="15FDD0C1" w14:textId="77777777" w:rsidR="006B33F2" w:rsidRDefault="006B33F2" w:rsidP="006B33F2">
      <w:pPr>
        <w:pStyle w:val="ConsPlusNonformat"/>
        <w:jc w:val="right"/>
        <w:rPr>
          <w:rFonts w:ascii="Times New Roman" w:hAnsi="Times New Roman" w:cs="Times New Roman"/>
          <w:sz w:val="28"/>
          <w:szCs w:val="28"/>
        </w:rPr>
      </w:pPr>
    </w:p>
    <w:p w14:paraId="453E33A3" w14:textId="77777777" w:rsidR="006B33F2" w:rsidRDefault="006B33F2" w:rsidP="006B33F2">
      <w:pPr>
        <w:pStyle w:val="ConsPlusNonformat"/>
        <w:jc w:val="right"/>
        <w:rPr>
          <w:rFonts w:ascii="Times New Roman" w:hAnsi="Times New Roman" w:cs="Times New Roman"/>
          <w:sz w:val="28"/>
          <w:szCs w:val="28"/>
        </w:rPr>
      </w:pPr>
    </w:p>
    <w:p w14:paraId="7E4FBE8A" w14:textId="77777777" w:rsidR="006B33F2" w:rsidRDefault="006B33F2" w:rsidP="006B33F2">
      <w:pPr>
        <w:pStyle w:val="ConsPlusNonformat"/>
        <w:jc w:val="right"/>
        <w:rPr>
          <w:rFonts w:ascii="Times New Roman" w:hAnsi="Times New Roman" w:cs="Times New Roman"/>
          <w:sz w:val="28"/>
          <w:szCs w:val="28"/>
        </w:rPr>
      </w:pPr>
    </w:p>
    <w:p w14:paraId="544DBB87" w14:textId="77777777" w:rsidR="006B33F2" w:rsidRDefault="006B33F2" w:rsidP="006B33F2">
      <w:pPr>
        <w:pStyle w:val="ConsPlusNonformat"/>
        <w:jc w:val="right"/>
        <w:rPr>
          <w:rFonts w:ascii="Times New Roman" w:hAnsi="Times New Roman" w:cs="Times New Roman"/>
          <w:sz w:val="28"/>
          <w:szCs w:val="28"/>
        </w:rPr>
      </w:pPr>
    </w:p>
    <w:p w14:paraId="45200C93" w14:textId="77777777" w:rsidR="006B33F2" w:rsidRDefault="006B33F2" w:rsidP="006B33F2">
      <w:pPr>
        <w:pStyle w:val="ConsPlusNonformat"/>
        <w:jc w:val="right"/>
        <w:rPr>
          <w:rFonts w:ascii="Times New Roman" w:hAnsi="Times New Roman" w:cs="Times New Roman"/>
          <w:sz w:val="28"/>
          <w:szCs w:val="28"/>
        </w:rPr>
      </w:pPr>
    </w:p>
    <w:p w14:paraId="798F37C5" w14:textId="77777777" w:rsidR="006B33F2" w:rsidRDefault="006B33F2" w:rsidP="006B33F2">
      <w:pPr>
        <w:ind w:firstLine="5100"/>
        <w:jc w:val="right"/>
        <w:rPr>
          <w:sz w:val="24"/>
          <w:szCs w:val="24"/>
        </w:rPr>
      </w:pPr>
    </w:p>
    <w:p w14:paraId="065B6EA4" w14:textId="77777777" w:rsidR="006B33F2" w:rsidRDefault="006B33F2" w:rsidP="006B33F2">
      <w:pPr>
        <w:ind w:firstLine="5100"/>
        <w:jc w:val="right"/>
        <w:rPr>
          <w:sz w:val="24"/>
          <w:szCs w:val="24"/>
        </w:rPr>
      </w:pPr>
      <w:r>
        <w:rPr>
          <w:sz w:val="24"/>
          <w:szCs w:val="24"/>
        </w:rPr>
        <w:t>ПРИЛОЖЕНИЕ № 2</w:t>
      </w:r>
    </w:p>
    <w:p w14:paraId="7CB0369B" w14:textId="77777777" w:rsidR="006B33F2" w:rsidRDefault="006B33F2" w:rsidP="006B33F2">
      <w:pPr>
        <w:ind w:firstLine="5100"/>
        <w:jc w:val="right"/>
        <w:rPr>
          <w:sz w:val="24"/>
          <w:szCs w:val="24"/>
        </w:rPr>
      </w:pPr>
      <w:r>
        <w:rPr>
          <w:sz w:val="24"/>
          <w:szCs w:val="24"/>
        </w:rPr>
        <w:t>к административному регламенту</w:t>
      </w:r>
    </w:p>
    <w:p w14:paraId="0F2BDEE2" w14:textId="77777777" w:rsidR="006B33F2" w:rsidRDefault="006B33F2" w:rsidP="006B33F2">
      <w:pPr>
        <w:ind w:firstLine="5100"/>
        <w:jc w:val="right"/>
        <w:rPr>
          <w:sz w:val="24"/>
          <w:szCs w:val="24"/>
        </w:rPr>
      </w:pPr>
      <w:r>
        <w:rPr>
          <w:sz w:val="24"/>
          <w:szCs w:val="24"/>
        </w:rPr>
        <w:t>предоставления муниципальной</w:t>
      </w:r>
    </w:p>
    <w:p w14:paraId="21124045" w14:textId="77777777" w:rsidR="006B33F2" w:rsidRDefault="006B33F2" w:rsidP="006B33F2">
      <w:pPr>
        <w:ind w:left="5103"/>
        <w:jc w:val="right"/>
        <w:rPr>
          <w:sz w:val="24"/>
          <w:szCs w:val="24"/>
        </w:rPr>
      </w:pPr>
      <w:r>
        <w:rPr>
          <w:sz w:val="24"/>
          <w:szCs w:val="24"/>
        </w:rPr>
        <w:t xml:space="preserve">услуги «Выдача разрешения на использование земель или земельных участков, находящихся в  муниципальной </w:t>
      </w:r>
    </w:p>
    <w:p w14:paraId="54386B6F" w14:textId="77777777" w:rsidR="006B33F2" w:rsidRDefault="006B33F2" w:rsidP="006B33F2">
      <w:pPr>
        <w:ind w:left="5103"/>
        <w:jc w:val="right"/>
        <w:rPr>
          <w:sz w:val="24"/>
          <w:szCs w:val="24"/>
        </w:rPr>
      </w:pPr>
      <w:r>
        <w:rPr>
          <w:sz w:val="24"/>
          <w:szCs w:val="24"/>
        </w:rPr>
        <w:t xml:space="preserve">собственности, без предоставления земельных участков и установления сервитутов» </w:t>
      </w:r>
    </w:p>
    <w:p w14:paraId="137E6F66" w14:textId="77777777" w:rsidR="006B33F2" w:rsidRDefault="006B33F2" w:rsidP="006B33F2">
      <w:pPr>
        <w:jc w:val="center"/>
      </w:pPr>
    </w:p>
    <w:p w14:paraId="74844902" w14:textId="77777777" w:rsidR="006B33F2" w:rsidRDefault="006B33F2" w:rsidP="006B33F2">
      <w:pPr>
        <w:autoSpaceDE w:val="0"/>
        <w:autoSpaceDN w:val="0"/>
        <w:adjustRightInd w:val="0"/>
        <w:spacing w:after="200" w:line="276" w:lineRule="auto"/>
        <w:jc w:val="center"/>
        <w:rPr>
          <w:lang w:eastAsia="en-US"/>
        </w:rPr>
      </w:pPr>
      <w:r>
        <w:rPr>
          <w:lang w:eastAsia="en-US"/>
        </w:rPr>
        <w:t>Блок-схема предоставления муниципальной услуги</w:t>
      </w:r>
    </w:p>
    <w:p w14:paraId="11F1D155" w14:textId="77777777" w:rsidR="006B33F2" w:rsidRDefault="006B33F2" w:rsidP="006B33F2">
      <w:pPr>
        <w:jc w:val="center"/>
        <w:rPr>
          <w:sz w:val="24"/>
          <w:szCs w:val="24"/>
          <w:lang w:eastAsia="en-US"/>
        </w:rPr>
      </w:pPr>
      <w:r>
        <w:rPr>
          <w:sz w:val="24"/>
          <w:szCs w:val="24"/>
          <w:lang w:eastAsia="en-US"/>
        </w:rPr>
        <w:t>«</w:t>
      </w:r>
      <w:r>
        <w:rPr>
          <w:lang w:eastAsia="en-US"/>
        </w:rPr>
        <w:t>Выдача разрешения на использование земель или земельных участков без предоставления земельных участков и установления сервитута»</w:t>
      </w:r>
    </w:p>
    <w:p w14:paraId="04F86A3F" w14:textId="7CF25834" w:rsidR="006B33F2" w:rsidRDefault="006B33F2" w:rsidP="006B33F2">
      <w:pPr>
        <w:rPr>
          <w:sz w:val="24"/>
          <w:szCs w:val="24"/>
          <w:lang w:eastAsia="en-US"/>
        </w:rPr>
      </w:pPr>
      <w:r>
        <w:rPr>
          <w:noProof/>
        </w:rPr>
        <mc:AlternateContent>
          <mc:Choice Requires="wps">
            <w:drawing>
              <wp:anchor distT="0" distB="0" distL="114300" distR="114300" simplePos="0" relativeHeight="251659264" behindDoc="0" locked="0" layoutInCell="1" allowOverlap="1" wp14:anchorId="18A68F34" wp14:editId="1CF4F89D">
                <wp:simplePos x="0" y="0"/>
                <wp:positionH relativeFrom="column">
                  <wp:posOffset>602615</wp:posOffset>
                </wp:positionH>
                <wp:positionV relativeFrom="paragraph">
                  <wp:posOffset>140970</wp:posOffset>
                </wp:positionV>
                <wp:extent cx="4451350" cy="274320"/>
                <wp:effectExtent l="21590" t="17145" r="13335" b="13335"/>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51350" cy="274320"/>
                        </a:xfrm>
                        <a:prstGeom prst="rect">
                          <a:avLst/>
                        </a:prstGeom>
                        <a:solidFill>
                          <a:srgbClr val="FFFFFF"/>
                        </a:solidFill>
                        <a:ln w="25400">
                          <a:solidFill>
                            <a:srgbClr val="000000"/>
                          </a:solidFill>
                          <a:miter lim="800000"/>
                          <a:headEnd/>
                          <a:tailEnd/>
                        </a:ln>
                      </wps:spPr>
                      <wps:txbx>
                        <w:txbxContent>
                          <w:p w14:paraId="0E2555AF" w14:textId="77777777" w:rsidR="00827C73" w:rsidRDefault="00827C73" w:rsidP="006B33F2">
                            <w:pPr>
                              <w:jc w:val="center"/>
                              <w:rPr>
                                <w:sz w:val="24"/>
                                <w:szCs w:val="24"/>
                              </w:rPr>
                            </w:pPr>
                            <w:r>
                              <w:rPr>
                                <w:sz w:val="24"/>
                                <w:szCs w:val="24"/>
                              </w:rPr>
                              <w:t>Прием и регистрация заявления и документов</w:t>
                            </w:r>
                          </w:p>
                          <w:p w14:paraId="4954C68F"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4" o:spid="_x0000_s1026" style="position:absolute;margin-left:47.45pt;margin-top:11.1pt;width:350.5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" strokeweight="2pt">
                <v:textbox>
                  <w:txbxContent>
                    <w:p w14:paraId="0E2555AF" w14:textId="77777777" w:rsidR="00827C73" w:rsidRDefault="00827C73" w:rsidP="006B33F2">
                      <w:pPr>
                        <w:jc w:val="center"/>
                        <w:rPr>
                          <w:sz w:val="24"/>
                          <w:szCs w:val="24"/>
                        </w:rPr>
                      </w:pPr>
                      <w:r>
                        <w:rPr>
                          <w:sz w:val="24"/>
                          <w:szCs w:val="24"/>
                        </w:rPr>
                        <w:t>Прием и регистрация заявления и документов</w:t>
                      </w:r>
                    </w:p>
                    <w:p w14:paraId="4954C68F"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48D07018" wp14:editId="2F2C0C0F">
                <wp:simplePos x="0" y="0"/>
                <wp:positionH relativeFrom="column">
                  <wp:posOffset>1061720</wp:posOffset>
                </wp:positionH>
                <wp:positionV relativeFrom="paragraph">
                  <wp:posOffset>738505</wp:posOffset>
                </wp:positionV>
                <wp:extent cx="2567305" cy="446405"/>
                <wp:effectExtent l="13970" t="14605" r="19050" b="15240"/>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7305" cy="446405"/>
                        </a:xfrm>
                        <a:prstGeom prst="rect">
                          <a:avLst/>
                        </a:prstGeom>
                        <a:solidFill>
                          <a:srgbClr val="FFFFFF"/>
                        </a:solidFill>
                        <a:ln w="25400">
                          <a:solidFill>
                            <a:srgbClr val="000000"/>
                          </a:solidFill>
                          <a:miter lim="800000"/>
                          <a:headEnd/>
                          <a:tailEnd/>
                        </a:ln>
                      </wps:spPr>
                      <wps:txbx>
                        <w:txbxContent>
                          <w:p w14:paraId="6EBB9103" w14:textId="77777777" w:rsidR="00827C73" w:rsidRDefault="00827C73" w:rsidP="006B33F2">
                            <w:pPr>
                              <w:jc w:val="center"/>
                              <w:rPr>
                                <w:sz w:val="24"/>
                                <w:szCs w:val="24"/>
                              </w:rPr>
                            </w:pPr>
                            <w:r>
                              <w:rPr>
                                <w:sz w:val="24"/>
                                <w:szCs w:val="24"/>
                              </w:rPr>
                              <w:t xml:space="preserve">Экспертиза представленных </w:t>
                            </w:r>
                          </w:p>
                          <w:p w14:paraId="2CB71594" w14:textId="77777777" w:rsidR="00827C73" w:rsidRDefault="00827C73" w:rsidP="006B33F2">
                            <w:pPr>
                              <w:jc w:val="center"/>
                              <w:rPr>
                                <w:sz w:val="24"/>
                                <w:szCs w:val="24"/>
                              </w:rPr>
                            </w:pPr>
                            <w:r>
                              <w:rPr>
                                <w:sz w:val="24"/>
                                <w:szCs w:val="24"/>
                              </w:rPr>
                              <w:t xml:space="preserve">документов </w:t>
                            </w:r>
                          </w:p>
                          <w:p w14:paraId="06C3A16A"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3" o:spid="_x0000_s1027" style="position:absolute;margin-left:83.6pt;margin-top:58.15pt;width:202.15pt;height:35.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" strokeweight="2pt">
                <v:textbox>
                  <w:txbxContent>
                    <w:p w14:paraId="6EBB9103" w14:textId="77777777" w:rsidR="00827C73" w:rsidRDefault="00827C73" w:rsidP="006B33F2">
                      <w:pPr>
                        <w:jc w:val="center"/>
                        <w:rPr>
                          <w:sz w:val="24"/>
                          <w:szCs w:val="24"/>
                        </w:rPr>
                      </w:pPr>
                      <w:r>
                        <w:rPr>
                          <w:sz w:val="24"/>
                          <w:szCs w:val="24"/>
                        </w:rPr>
                        <w:t xml:space="preserve">Экспертиза </w:t>
                      </w:r>
                      <w:proofErr w:type="gramStart"/>
                      <w:r>
                        <w:rPr>
                          <w:sz w:val="24"/>
                          <w:szCs w:val="24"/>
                        </w:rPr>
                        <w:t>представленных</w:t>
                      </w:r>
                      <w:proofErr w:type="gramEnd"/>
                      <w:r>
                        <w:rPr>
                          <w:sz w:val="24"/>
                          <w:szCs w:val="24"/>
                        </w:rPr>
                        <w:t xml:space="preserve"> </w:t>
                      </w:r>
                    </w:p>
                    <w:p w14:paraId="2CB71594" w14:textId="77777777" w:rsidR="00827C73" w:rsidRDefault="00827C73" w:rsidP="006B33F2">
                      <w:pPr>
                        <w:jc w:val="center"/>
                        <w:rPr>
                          <w:sz w:val="24"/>
                          <w:szCs w:val="24"/>
                        </w:rPr>
                      </w:pPr>
                      <w:r>
                        <w:rPr>
                          <w:sz w:val="24"/>
                          <w:szCs w:val="24"/>
                        </w:rPr>
                        <w:t xml:space="preserve">документов </w:t>
                      </w:r>
                    </w:p>
                    <w:p w14:paraId="06C3A16A"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61312" behindDoc="0" locked="0" layoutInCell="1" allowOverlap="1" wp14:anchorId="7F691704" wp14:editId="5BFD770C">
                <wp:simplePos x="0" y="0"/>
                <wp:positionH relativeFrom="column">
                  <wp:posOffset>4104005</wp:posOffset>
                </wp:positionH>
                <wp:positionV relativeFrom="paragraph">
                  <wp:posOffset>675640</wp:posOffset>
                </wp:positionV>
                <wp:extent cx="1783080" cy="614045"/>
                <wp:effectExtent l="17780" t="18415" r="18415" b="1524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83080" cy="614045"/>
                        </a:xfrm>
                        <a:prstGeom prst="rect">
                          <a:avLst/>
                        </a:prstGeom>
                        <a:solidFill>
                          <a:srgbClr val="FFFFFF"/>
                        </a:solidFill>
                        <a:ln w="25400">
                          <a:solidFill>
                            <a:srgbClr val="000000"/>
                          </a:solidFill>
                          <a:miter lim="800000"/>
                          <a:headEnd/>
                          <a:tailEnd/>
                        </a:ln>
                      </wps:spPr>
                      <wps:txbx>
                        <w:txbxContent>
                          <w:p w14:paraId="112BA813" w14:textId="77777777" w:rsidR="00827C73" w:rsidRDefault="00827C73" w:rsidP="006B33F2">
                            <w:pPr>
                              <w:jc w:val="center"/>
                              <w:rPr>
                                <w:sz w:val="24"/>
                                <w:szCs w:val="24"/>
                              </w:rPr>
                            </w:pPr>
                            <w:r>
                              <w:rPr>
                                <w:sz w:val="24"/>
                                <w:szCs w:val="24"/>
                              </w:rPr>
                              <w:t xml:space="preserve">Направление межведомственного </w:t>
                            </w:r>
                          </w:p>
                          <w:p w14:paraId="52DB8B29" w14:textId="77777777" w:rsidR="00827C73" w:rsidRDefault="00827C73" w:rsidP="006B33F2">
                            <w:pPr>
                              <w:jc w:val="center"/>
                              <w:rPr>
                                <w:sz w:val="24"/>
                                <w:szCs w:val="24"/>
                              </w:rPr>
                            </w:pPr>
                            <w:r>
                              <w:rPr>
                                <w:sz w:val="24"/>
                                <w:szCs w:val="24"/>
                              </w:rPr>
                              <w:t>запроса</w:t>
                            </w:r>
                          </w:p>
                          <w:p w14:paraId="4B768ED1"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28" style="position:absolute;margin-left:323.15pt;margin-top:53.2pt;width:140.4pt;height:48.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" strokeweight="2pt">
                <v:textbox>
                  <w:txbxContent>
                    <w:p w14:paraId="112BA813" w14:textId="77777777" w:rsidR="00827C73" w:rsidRDefault="00827C73" w:rsidP="006B33F2">
                      <w:pPr>
                        <w:jc w:val="center"/>
                        <w:rPr>
                          <w:sz w:val="24"/>
                          <w:szCs w:val="24"/>
                        </w:rPr>
                      </w:pPr>
                      <w:r>
                        <w:rPr>
                          <w:sz w:val="24"/>
                          <w:szCs w:val="24"/>
                        </w:rPr>
                        <w:t xml:space="preserve">Направление </w:t>
                      </w:r>
                      <w:proofErr w:type="gramStart"/>
                      <w:r>
                        <w:rPr>
                          <w:sz w:val="24"/>
                          <w:szCs w:val="24"/>
                        </w:rPr>
                        <w:t>межведомственного</w:t>
                      </w:r>
                      <w:proofErr w:type="gramEnd"/>
                      <w:r>
                        <w:rPr>
                          <w:sz w:val="24"/>
                          <w:szCs w:val="24"/>
                        </w:rPr>
                        <w:t xml:space="preserve"> </w:t>
                      </w:r>
                    </w:p>
                    <w:p w14:paraId="52DB8B29" w14:textId="77777777" w:rsidR="00827C73" w:rsidRDefault="00827C73" w:rsidP="006B33F2">
                      <w:pPr>
                        <w:jc w:val="center"/>
                        <w:rPr>
                          <w:sz w:val="24"/>
                          <w:szCs w:val="24"/>
                        </w:rPr>
                      </w:pPr>
                      <w:r>
                        <w:rPr>
                          <w:sz w:val="24"/>
                          <w:szCs w:val="24"/>
                        </w:rPr>
                        <w:t>запроса</w:t>
                      </w:r>
                    </w:p>
                    <w:p w14:paraId="4B768ED1"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62336" behindDoc="0" locked="0" layoutInCell="1" allowOverlap="1" wp14:anchorId="7DA4ED89" wp14:editId="7E0059E5">
                <wp:simplePos x="0" y="0"/>
                <wp:positionH relativeFrom="column">
                  <wp:posOffset>2836545</wp:posOffset>
                </wp:positionH>
                <wp:positionV relativeFrom="paragraph">
                  <wp:posOffset>421005</wp:posOffset>
                </wp:positionV>
                <wp:extent cx="0" cy="312420"/>
                <wp:effectExtent l="74295" t="11430" r="78105" b="1905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242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763BC90" id="_x0000_t32" coordsize="21600,21600" o:spt="32" o:oned="t" path="m,l21600,21600e" filled="f">
                <v:path arrowok="t" fillok="f" o:connecttype="none"/>
                <o:lock v:ext="edit" shapetype="t"/>
              </v:shapetype>
              <v:shape id="Прямая со стрелкой 21" o:spid="_x0000_s1026" type="#_x0000_t32" style="position:absolute;margin-left:223.35pt;margin-top:33.15pt;width:0;height:2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">
                <v:stroke endarrow="open"/>
              </v:shape>
            </w:pict>
          </mc:Fallback>
        </mc:AlternateContent>
      </w:r>
      <w:r>
        <w:rPr>
          <w:noProof/>
        </w:rPr>
        <mc:AlternateContent>
          <mc:Choice Requires="wps">
            <w:drawing>
              <wp:anchor distT="0" distB="0" distL="114300" distR="114300" simplePos="0" relativeHeight="251663360" behindDoc="0" locked="0" layoutInCell="1" allowOverlap="1" wp14:anchorId="3B398EFD" wp14:editId="591CD03B">
                <wp:simplePos x="0" y="0"/>
                <wp:positionH relativeFrom="column">
                  <wp:posOffset>3677285</wp:posOffset>
                </wp:positionH>
                <wp:positionV relativeFrom="paragraph">
                  <wp:posOffset>837565</wp:posOffset>
                </wp:positionV>
                <wp:extent cx="426720" cy="0"/>
                <wp:effectExtent l="10160" t="75565" r="20320" b="7683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6720" cy="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B05C510" id="Прямая со стрелкой 20" o:spid="_x0000_s1026" type="#_x0000_t32" style="position:absolute;margin-left:289.55pt;margin-top:65.95pt;width:33.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">
                <v:stroke endarrow="open"/>
              </v:shape>
            </w:pict>
          </mc:Fallback>
        </mc:AlternateContent>
      </w:r>
      <w:r>
        <w:rPr>
          <w:noProof/>
        </w:rPr>
        <mc:AlternateContent>
          <mc:Choice Requires="wps">
            <w:drawing>
              <wp:anchor distT="0" distB="0" distL="114300" distR="114300" simplePos="0" relativeHeight="251664384" behindDoc="0" locked="0" layoutInCell="1" allowOverlap="1" wp14:anchorId="2A2F613E" wp14:editId="2BA63788">
                <wp:simplePos x="0" y="0"/>
                <wp:positionH relativeFrom="column">
                  <wp:posOffset>3629025</wp:posOffset>
                </wp:positionH>
                <wp:positionV relativeFrom="paragraph">
                  <wp:posOffset>1061085</wp:posOffset>
                </wp:positionV>
                <wp:extent cx="426720" cy="0"/>
                <wp:effectExtent l="19050" t="80010" r="11430" b="7239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6720" cy="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CDFFA7B" id="Прямая со стрелкой 19" o:spid="_x0000_s1026" type="#_x0000_t32" style="position:absolute;margin-left:285.75pt;margin-top:83.55pt;width:33.6pt;height:0;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">
                <v:stroke endarrow="open"/>
              </v:shape>
            </w:pict>
          </mc:Fallback>
        </mc:AlternateContent>
      </w:r>
      <w:r>
        <w:rPr>
          <w:noProof/>
        </w:rPr>
        <mc:AlternateContent>
          <mc:Choice Requires="wps">
            <w:drawing>
              <wp:anchor distT="0" distB="0" distL="114300" distR="114300" simplePos="0" relativeHeight="251665408" behindDoc="0" locked="0" layoutInCell="1" allowOverlap="1" wp14:anchorId="76B25F7C" wp14:editId="6177F86B">
                <wp:simplePos x="0" y="0"/>
                <wp:positionH relativeFrom="column">
                  <wp:posOffset>2836545</wp:posOffset>
                </wp:positionH>
                <wp:positionV relativeFrom="paragraph">
                  <wp:posOffset>1194435</wp:posOffset>
                </wp:positionV>
                <wp:extent cx="0" cy="350520"/>
                <wp:effectExtent l="74295" t="13335" r="78105" b="17145"/>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052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BB60F6" id="Прямая со стрелкой 18" o:spid="_x0000_s1026" type="#_x0000_t32" style="position:absolute;margin-left:223.35pt;margin-top:94.05pt;width:0;height:27.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">
                <v:stroke endarrow="open"/>
              </v:shape>
            </w:pict>
          </mc:Fallback>
        </mc:AlternateContent>
      </w:r>
      <w:r>
        <w:rPr>
          <w:noProof/>
        </w:rPr>
        <mc:AlternateContent>
          <mc:Choice Requires="wps">
            <w:drawing>
              <wp:anchor distT="0" distB="0" distL="114300" distR="114300" simplePos="0" relativeHeight="251666432" behindDoc="0" locked="0" layoutInCell="1" allowOverlap="1" wp14:anchorId="340621B1" wp14:editId="1E85E845">
                <wp:simplePos x="0" y="0"/>
                <wp:positionH relativeFrom="column">
                  <wp:posOffset>4560570</wp:posOffset>
                </wp:positionH>
                <wp:positionV relativeFrom="paragraph">
                  <wp:posOffset>1805305</wp:posOffset>
                </wp:positionV>
                <wp:extent cx="426720" cy="327660"/>
                <wp:effectExtent l="0" t="0" r="3810" b="635"/>
                <wp:wrapNone/>
                <wp:docPr id="17"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6720" cy="327660"/>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42AB608E" w14:textId="77777777" w:rsidR="00827C73" w:rsidRDefault="00827C73" w:rsidP="006B33F2">
                            <w:pPr>
                              <w:jc w:val="center"/>
                              <w:rPr>
                                <w:sz w:val="24"/>
                                <w:szCs w:val="24"/>
                              </w:rPr>
                            </w:pPr>
                            <w:r>
                              <w:rPr>
                                <w:sz w:val="24"/>
                                <w:szCs w:val="24"/>
                              </w:rPr>
                              <w:t>да</w:t>
                            </w:r>
                          </w:p>
                          <w:p w14:paraId="43A3FE81"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 o:spid="_x0000_s1029" style="position:absolute;margin-left:359.1pt;margin-top:142.15pt;width:33.6pt;height:25.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" stroked="f" strokeweight="2pt">
                <v:textbox>
                  <w:txbxContent>
                    <w:p w14:paraId="42AB608E" w14:textId="77777777" w:rsidR="00827C73" w:rsidRDefault="00827C73" w:rsidP="006B33F2">
                      <w:pPr>
                        <w:jc w:val="center"/>
                        <w:rPr>
                          <w:sz w:val="24"/>
                          <w:szCs w:val="24"/>
                        </w:rPr>
                      </w:pPr>
                      <w:r>
                        <w:rPr>
                          <w:sz w:val="24"/>
                          <w:szCs w:val="24"/>
                        </w:rPr>
                        <w:t>да</w:t>
                      </w:r>
                    </w:p>
                    <w:p w14:paraId="43A3FE81"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67456" behindDoc="0" locked="0" layoutInCell="1" allowOverlap="1" wp14:anchorId="6A4750B3" wp14:editId="5D21AD5A">
                <wp:simplePos x="0" y="0"/>
                <wp:positionH relativeFrom="column">
                  <wp:posOffset>99695</wp:posOffset>
                </wp:positionH>
                <wp:positionV relativeFrom="paragraph">
                  <wp:posOffset>1971040</wp:posOffset>
                </wp:positionV>
                <wp:extent cx="502920" cy="327660"/>
                <wp:effectExtent l="4445" t="0" r="0" b="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 cy="327660"/>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6B4002B8" w14:textId="77777777" w:rsidR="00827C73" w:rsidRDefault="00827C73" w:rsidP="006B33F2">
                            <w:pPr>
                              <w:jc w:val="center"/>
                              <w:rPr>
                                <w:sz w:val="24"/>
                                <w:szCs w:val="24"/>
                              </w:rPr>
                            </w:pPr>
                            <w:r>
                              <w:rPr>
                                <w:sz w:val="24"/>
                                <w:szCs w:val="24"/>
                              </w:rPr>
                              <w:t>нет</w:t>
                            </w:r>
                          </w:p>
                          <w:p w14:paraId="11B532D3"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 o:spid="_x0000_s1030" style="position:absolute;margin-left:7.85pt;margin-top:155.2pt;width:39.6pt;height:25.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" stroked="f" strokeweight="2pt">
                <v:textbox>
                  <w:txbxContent>
                    <w:p w14:paraId="6B4002B8" w14:textId="77777777" w:rsidR="00827C73" w:rsidRDefault="00827C73" w:rsidP="006B33F2">
                      <w:pPr>
                        <w:jc w:val="center"/>
                        <w:rPr>
                          <w:sz w:val="24"/>
                          <w:szCs w:val="24"/>
                        </w:rPr>
                      </w:pPr>
                      <w:r>
                        <w:rPr>
                          <w:sz w:val="24"/>
                          <w:szCs w:val="24"/>
                        </w:rPr>
                        <w:t>нет</w:t>
                      </w:r>
                    </w:p>
                    <w:p w14:paraId="11B532D3"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68480" behindDoc="0" locked="0" layoutInCell="1" allowOverlap="1" wp14:anchorId="4CEFD538" wp14:editId="1697BA25">
                <wp:simplePos x="0" y="0"/>
                <wp:positionH relativeFrom="column">
                  <wp:posOffset>4104005</wp:posOffset>
                </wp:positionH>
                <wp:positionV relativeFrom="paragraph">
                  <wp:posOffset>1728470</wp:posOffset>
                </wp:positionV>
                <wp:extent cx="266700" cy="0"/>
                <wp:effectExtent l="8255" t="13970" r="10795" b="5080"/>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6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99FF416" id="Прямая соединительная линия 15"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3.15pt,136.1pt" to="344.15pt,13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"/>
            </w:pict>
          </mc:Fallback>
        </mc:AlternateContent>
      </w:r>
      <w:r>
        <w:rPr>
          <w:noProof/>
        </w:rPr>
        <mc:AlternateContent>
          <mc:Choice Requires="wps">
            <w:drawing>
              <wp:anchor distT="0" distB="0" distL="114300" distR="114300" simplePos="0" relativeHeight="251669504" behindDoc="0" locked="0" layoutInCell="1" allowOverlap="1" wp14:anchorId="27D3984B" wp14:editId="0C4BF17F">
                <wp:simplePos x="0" y="0"/>
                <wp:positionH relativeFrom="column">
                  <wp:posOffset>4370705</wp:posOffset>
                </wp:positionH>
                <wp:positionV relativeFrom="paragraph">
                  <wp:posOffset>1728470</wp:posOffset>
                </wp:positionV>
                <wp:extent cx="0" cy="533400"/>
                <wp:effectExtent l="74930" t="13970" r="77470" b="14605"/>
                <wp:wrapNone/>
                <wp:docPr id="14" name="Прямая со стрелкой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3340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169E669" id="Прямая со стрелкой 14" o:spid="_x0000_s1026" type="#_x0000_t32" style="position:absolute;margin-left:344.15pt;margin-top:136.1pt;width:0;height:4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">
                <v:stroke endarrow="open"/>
              </v:shape>
            </w:pict>
          </mc:Fallback>
        </mc:AlternateContent>
      </w:r>
      <w:r>
        <w:rPr>
          <w:noProof/>
        </w:rPr>
        <mc:AlternateContent>
          <mc:Choice Requires="wps">
            <w:drawing>
              <wp:anchor distT="0" distB="0" distL="114300" distR="114300" simplePos="0" relativeHeight="251670528" behindDoc="0" locked="0" layoutInCell="1" allowOverlap="1" wp14:anchorId="7B862BA4" wp14:editId="0292608A">
                <wp:simplePos x="0" y="0"/>
                <wp:positionH relativeFrom="column">
                  <wp:posOffset>-215265</wp:posOffset>
                </wp:positionH>
                <wp:positionV relativeFrom="paragraph">
                  <wp:posOffset>2348230</wp:posOffset>
                </wp:positionV>
                <wp:extent cx="2791460" cy="1198245"/>
                <wp:effectExtent l="13335" t="14605" r="14605" b="15875"/>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91460" cy="1198245"/>
                        </a:xfrm>
                        <a:prstGeom prst="rect">
                          <a:avLst/>
                        </a:prstGeom>
                        <a:solidFill>
                          <a:srgbClr val="FFFFFF"/>
                        </a:solidFill>
                        <a:ln w="25400">
                          <a:solidFill>
                            <a:srgbClr val="000000"/>
                          </a:solidFill>
                          <a:miter lim="800000"/>
                          <a:headEnd/>
                          <a:tailEnd/>
                        </a:ln>
                      </wps:spPr>
                      <wps:txbx>
                        <w:txbxContent>
                          <w:p w14:paraId="0AC20170" w14:textId="77777777" w:rsidR="00827C73" w:rsidRDefault="00827C73" w:rsidP="006B33F2">
                            <w:pPr>
                              <w:jc w:val="center"/>
                              <w:rPr>
                                <w:sz w:val="24"/>
                                <w:szCs w:val="24"/>
                              </w:rPr>
                            </w:pPr>
                          </w:p>
                          <w:p w14:paraId="4FBDDFC2" w14:textId="77777777" w:rsidR="00827C73" w:rsidRDefault="00827C73" w:rsidP="006B33F2">
                            <w:pPr>
                              <w:jc w:val="center"/>
                              <w:rPr>
                                <w:sz w:val="24"/>
                                <w:szCs w:val="24"/>
                              </w:rPr>
                            </w:pPr>
                            <w:r>
                              <w:rPr>
                                <w:sz w:val="24"/>
                                <w:szCs w:val="24"/>
                              </w:rPr>
                              <w:t>Направления уведомления о выдаче разрешения на использование земель или земельного участка. К уведомлению прилагается расчет размера платы</w:t>
                            </w:r>
                          </w:p>
                          <w:p w14:paraId="423DE68D"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031" style="position:absolute;margin-left:-16.95pt;margin-top:184.9pt;width:219.8pt;height:94.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" strokeweight="2pt">
                <v:textbox>
                  <w:txbxContent>
                    <w:p w14:paraId="0AC20170" w14:textId="77777777" w:rsidR="00827C73" w:rsidRDefault="00827C73" w:rsidP="006B33F2">
                      <w:pPr>
                        <w:jc w:val="center"/>
                        <w:rPr>
                          <w:sz w:val="24"/>
                          <w:szCs w:val="24"/>
                        </w:rPr>
                      </w:pPr>
                    </w:p>
                    <w:p w14:paraId="4FBDDFC2" w14:textId="77777777" w:rsidR="00827C73" w:rsidRDefault="00827C73" w:rsidP="006B33F2">
                      <w:pPr>
                        <w:jc w:val="center"/>
                        <w:rPr>
                          <w:sz w:val="24"/>
                          <w:szCs w:val="24"/>
                        </w:rPr>
                      </w:pPr>
                      <w:r>
                        <w:rPr>
                          <w:sz w:val="24"/>
                          <w:szCs w:val="24"/>
                        </w:rPr>
                        <w:t>Направления уведомления о выдаче разрешения на использование земель или земельного участка. К уведомлению прилагается расчет размера платы</w:t>
                      </w:r>
                    </w:p>
                    <w:p w14:paraId="423DE68D"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71552" behindDoc="0" locked="0" layoutInCell="1" allowOverlap="1" wp14:anchorId="65452DD5" wp14:editId="0807A152">
                <wp:simplePos x="0" y="0"/>
                <wp:positionH relativeFrom="column">
                  <wp:posOffset>3185795</wp:posOffset>
                </wp:positionH>
                <wp:positionV relativeFrom="paragraph">
                  <wp:posOffset>2310130</wp:posOffset>
                </wp:positionV>
                <wp:extent cx="2762250" cy="685165"/>
                <wp:effectExtent l="13970" t="14605" r="14605" b="1460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0" cy="685165"/>
                        </a:xfrm>
                        <a:prstGeom prst="rect">
                          <a:avLst/>
                        </a:prstGeom>
                        <a:solidFill>
                          <a:srgbClr val="FFFFFF"/>
                        </a:solidFill>
                        <a:ln w="25400">
                          <a:solidFill>
                            <a:srgbClr val="000000"/>
                          </a:solidFill>
                          <a:miter lim="800000"/>
                          <a:headEnd/>
                          <a:tailEnd/>
                        </a:ln>
                      </wps:spPr>
                      <wps:txbx>
                        <w:txbxContent>
                          <w:p w14:paraId="4E64DB43" w14:textId="77777777" w:rsidR="00827C73" w:rsidRDefault="00827C73" w:rsidP="006B33F2">
                            <w:pPr>
                              <w:jc w:val="center"/>
                              <w:rPr>
                                <w:sz w:val="24"/>
                                <w:szCs w:val="24"/>
                              </w:rPr>
                            </w:pPr>
                            <w:r>
                              <w:rPr>
                                <w:sz w:val="24"/>
                                <w:szCs w:val="24"/>
                              </w:rPr>
                              <w:t>Подготовка мотивированного отказа в выдаче разрешения на использование земель или земельного участка</w:t>
                            </w:r>
                          </w:p>
                          <w:p w14:paraId="0E3C8876" w14:textId="77777777" w:rsidR="00827C73" w:rsidRDefault="00827C73" w:rsidP="006B33F2">
                            <w:pPr>
                              <w:jc w:val="center"/>
                            </w:pPr>
                          </w:p>
                          <w:p w14:paraId="434BD8A8" w14:textId="77777777" w:rsidR="00827C73" w:rsidRDefault="00827C73" w:rsidP="006B33F2"/>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32" style="position:absolute;margin-left:250.85pt;margin-top:181.9pt;width:217.5pt;height:53.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" strokeweight="2pt">
                <v:textbox>
                  <w:txbxContent>
                    <w:p w14:paraId="4E64DB43" w14:textId="77777777" w:rsidR="00827C73" w:rsidRDefault="00827C73" w:rsidP="006B33F2">
                      <w:pPr>
                        <w:jc w:val="center"/>
                        <w:rPr>
                          <w:sz w:val="24"/>
                          <w:szCs w:val="24"/>
                        </w:rPr>
                      </w:pPr>
                      <w:r>
                        <w:rPr>
                          <w:sz w:val="24"/>
                          <w:szCs w:val="24"/>
                        </w:rPr>
                        <w:t>Подготовка мотивированного отказа в выдаче разрешения на использование земель или земельного участка</w:t>
                      </w:r>
                    </w:p>
                    <w:p w14:paraId="0E3C8876" w14:textId="77777777" w:rsidR="00827C73" w:rsidRDefault="00827C73" w:rsidP="006B33F2">
                      <w:pPr>
                        <w:jc w:val="center"/>
                      </w:pPr>
                    </w:p>
                    <w:p w14:paraId="434BD8A8" w14:textId="77777777" w:rsidR="00827C73" w:rsidRDefault="00827C73" w:rsidP="006B33F2"/>
                  </w:txbxContent>
                </v:textbox>
              </v:rect>
            </w:pict>
          </mc:Fallback>
        </mc:AlternateContent>
      </w:r>
      <w:r>
        <w:rPr>
          <w:noProof/>
        </w:rPr>
        <mc:AlternateContent>
          <mc:Choice Requires="wps">
            <w:drawing>
              <wp:anchor distT="0" distB="0" distL="114300" distR="114300" simplePos="0" relativeHeight="251672576" behindDoc="0" locked="0" layoutInCell="1" allowOverlap="1" wp14:anchorId="29FC3CF1" wp14:editId="64236694">
                <wp:simplePos x="0" y="0"/>
                <wp:positionH relativeFrom="column">
                  <wp:posOffset>165735</wp:posOffset>
                </wp:positionH>
                <wp:positionV relativeFrom="paragraph">
                  <wp:posOffset>4004945</wp:posOffset>
                </wp:positionV>
                <wp:extent cx="2791460" cy="509905"/>
                <wp:effectExtent l="13335" t="13970" r="14605" b="1905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91460" cy="509905"/>
                        </a:xfrm>
                        <a:prstGeom prst="rect">
                          <a:avLst/>
                        </a:prstGeom>
                        <a:solidFill>
                          <a:srgbClr val="FFFFFF"/>
                        </a:solidFill>
                        <a:ln w="25400">
                          <a:solidFill>
                            <a:srgbClr val="000000"/>
                          </a:solidFill>
                          <a:miter lim="800000"/>
                          <a:headEnd/>
                          <a:tailEnd/>
                        </a:ln>
                      </wps:spPr>
                      <wps:txbx>
                        <w:txbxContent>
                          <w:p w14:paraId="16EA6516" w14:textId="77777777" w:rsidR="00827C73" w:rsidRDefault="00827C73" w:rsidP="006B33F2">
                            <w:pPr>
                              <w:jc w:val="center"/>
                              <w:rPr>
                                <w:sz w:val="24"/>
                                <w:szCs w:val="24"/>
                              </w:rPr>
                            </w:pPr>
                            <w:r>
                              <w:rPr>
                                <w:sz w:val="24"/>
                                <w:szCs w:val="24"/>
                              </w:rPr>
                              <w:t>Поступление платы в срок, указанный в уведомлении</w:t>
                            </w:r>
                          </w:p>
                          <w:p w14:paraId="3934C60C"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 o:spid="_x0000_s1033" style="position:absolute;margin-left:13.05pt;margin-top:315.35pt;width:219.8pt;height:40.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" strokeweight="2pt">
                <v:textbox>
                  <w:txbxContent>
                    <w:p w14:paraId="16EA6516" w14:textId="77777777" w:rsidR="00827C73" w:rsidRDefault="00827C73" w:rsidP="006B33F2">
                      <w:pPr>
                        <w:jc w:val="center"/>
                        <w:rPr>
                          <w:sz w:val="24"/>
                          <w:szCs w:val="24"/>
                        </w:rPr>
                      </w:pPr>
                      <w:r>
                        <w:rPr>
                          <w:sz w:val="24"/>
                          <w:szCs w:val="24"/>
                        </w:rPr>
                        <w:t>Поступление платы в срок, указанный в уведомлении</w:t>
                      </w:r>
                    </w:p>
                    <w:p w14:paraId="3934C60C"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73600" behindDoc="0" locked="0" layoutInCell="1" allowOverlap="1" wp14:anchorId="4CBAA6FE" wp14:editId="3FE88780">
                <wp:simplePos x="0" y="0"/>
                <wp:positionH relativeFrom="column">
                  <wp:posOffset>937895</wp:posOffset>
                </wp:positionH>
                <wp:positionV relativeFrom="paragraph">
                  <wp:posOffset>3565525</wp:posOffset>
                </wp:positionV>
                <wp:extent cx="0" cy="434340"/>
                <wp:effectExtent l="80645" t="12700" r="71755" b="19685"/>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434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C6C6EC" id="Прямая со стрелкой 10" o:spid="_x0000_s1026" type="#_x0000_t32" style="position:absolute;margin-left:73.85pt;margin-top:280.75pt;width:0;height:34.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">
                <v:stroke endarrow="open"/>
              </v:shape>
            </w:pict>
          </mc:Fallback>
        </mc:AlternateContent>
      </w:r>
      <w:r>
        <w:rPr>
          <w:noProof/>
        </w:rPr>
        <mc:AlternateContent>
          <mc:Choice Requires="wps">
            <w:drawing>
              <wp:anchor distT="0" distB="0" distL="114300" distR="114300" simplePos="0" relativeHeight="251674624" behindDoc="0" locked="0" layoutInCell="1" allowOverlap="1" wp14:anchorId="2FA53604" wp14:editId="37BE58E9">
                <wp:simplePos x="0" y="0"/>
                <wp:positionH relativeFrom="column">
                  <wp:posOffset>4795520</wp:posOffset>
                </wp:positionH>
                <wp:positionV relativeFrom="paragraph">
                  <wp:posOffset>3004820</wp:posOffset>
                </wp:positionV>
                <wp:extent cx="0" cy="434340"/>
                <wp:effectExtent l="80645" t="13970" r="71755" b="18415"/>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434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7B9F530" id="Прямая со стрелкой 9" o:spid="_x0000_s1026" type="#_x0000_t32" style="position:absolute;margin-left:377.6pt;margin-top:236.6pt;width:0;height:34.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">
                <v:stroke endarrow="open"/>
              </v:shape>
            </w:pict>
          </mc:Fallback>
        </mc:AlternateContent>
      </w:r>
      <w:r>
        <w:rPr>
          <w:noProof/>
        </w:rPr>
        <mc:AlternateContent>
          <mc:Choice Requires="wps">
            <w:drawing>
              <wp:anchor distT="0" distB="0" distL="114300" distR="114300" simplePos="0" relativeHeight="251675648" behindDoc="0" locked="0" layoutInCell="1" allowOverlap="1" wp14:anchorId="701605D3" wp14:editId="586BEAC5">
                <wp:simplePos x="0" y="0"/>
                <wp:positionH relativeFrom="column">
                  <wp:posOffset>795020</wp:posOffset>
                </wp:positionH>
                <wp:positionV relativeFrom="paragraph">
                  <wp:posOffset>1805305</wp:posOffset>
                </wp:positionV>
                <wp:extent cx="266700" cy="0"/>
                <wp:effectExtent l="13970" t="5080" r="5080" b="1397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6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496BF30" id="Прямая соединительная линия 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6pt,142.15pt" to="83.6pt,14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"/>
            </w:pict>
          </mc:Fallback>
        </mc:AlternateContent>
      </w:r>
      <w:r>
        <w:rPr>
          <w:noProof/>
        </w:rPr>
        <mc:AlternateContent>
          <mc:Choice Requires="wps">
            <w:drawing>
              <wp:anchor distT="0" distB="0" distL="114300" distR="114300" simplePos="0" relativeHeight="251676672" behindDoc="0" locked="0" layoutInCell="1" allowOverlap="1" wp14:anchorId="17EA6FB5" wp14:editId="4F76F9B3">
                <wp:simplePos x="0" y="0"/>
                <wp:positionH relativeFrom="column">
                  <wp:posOffset>795020</wp:posOffset>
                </wp:positionH>
                <wp:positionV relativeFrom="paragraph">
                  <wp:posOffset>1805305</wp:posOffset>
                </wp:positionV>
                <wp:extent cx="0" cy="533400"/>
                <wp:effectExtent l="80645" t="5080" r="71755" b="23495"/>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3340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07DFCF8" id="Прямая со стрелкой 7" o:spid="_x0000_s1026" type="#_x0000_t32" style="position:absolute;margin-left:62.6pt;margin-top:142.15pt;width:0;height:4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">
                <v:stroke endarrow="open"/>
              </v:shape>
            </w:pict>
          </mc:Fallback>
        </mc:AlternateContent>
      </w:r>
      <w:r>
        <w:rPr>
          <w:noProof/>
        </w:rPr>
        <mc:AlternateContent>
          <mc:Choice Requires="wps">
            <w:drawing>
              <wp:anchor distT="0" distB="0" distL="114300" distR="114300" simplePos="0" relativeHeight="251677696" behindDoc="0" locked="0" layoutInCell="1" allowOverlap="1" wp14:anchorId="17CC3691" wp14:editId="56633A1B">
                <wp:simplePos x="0" y="0"/>
                <wp:positionH relativeFrom="column">
                  <wp:posOffset>1061720</wp:posOffset>
                </wp:positionH>
                <wp:positionV relativeFrom="paragraph">
                  <wp:posOffset>1520190</wp:posOffset>
                </wp:positionV>
                <wp:extent cx="3042285" cy="446405"/>
                <wp:effectExtent l="13970" t="15240" r="20320" b="14605"/>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2285" cy="446405"/>
                        </a:xfrm>
                        <a:prstGeom prst="rect">
                          <a:avLst/>
                        </a:prstGeom>
                        <a:solidFill>
                          <a:srgbClr val="FFFFFF"/>
                        </a:solidFill>
                        <a:ln w="25400">
                          <a:solidFill>
                            <a:srgbClr val="000000"/>
                          </a:solidFill>
                          <a:miter lim="800000"/>
                          <a:headEnd/>
                          <a:tailEnd/>
                        </a:ln>
                      </wps:spPr>
                      <wps:txbx>
                        <w:txbxContent>
                          <w:p w14:paraId="373AD39B" w14:textId="77777777" w:rsidR="00827C73" w:rsidRDefault="00827C73" w:rsidP="006B33F2">
                            <w:pPr>
                              <w:jc w:val="center"/>
                              <w:rPr>
                                <w:sz w:val="24"/>
                                <w:szCs w:val="24"/>
                              </w:rPr>
                            </w:pPr>
                            <w:r>
                              <w:rPr>
                                <w:sz w:val="24"/>
                                <w:szCs w:val="24"/>
                              </w:rPr>
                              <w:t xml:space="preserve">Основания для отказа в предоставлении муниципальной услуги </w:t>
                            </w:r>
                          </w:p>
                          <w:p w14:paraId="66D4A857"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34" style="position:absolute;margin-left:83.6pt;margin-top:119.7pt;width:239.55pt;height:35.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" strokeweight="2pt">
                <v:textbox>
                  <w:txbxContent>
                    <w:p w14:paraId="373AD39B" w14:textId="77777777" w:rsidR="00827C73" w:rsidRDefault="00827C73" w:rsidP="006B33F2">
                      <w:pPr>
                        <w:jc w:val="center"/>
                        <w:rPr>
                          <w:sz w:val="24"/>
                          <w:szCs w:val="24"/>
                        </w:rPr>
                      </w:pPr>
                      <w:r>
                        <w:rPr>
                          <w:sz w:val="24"/>
                          <w:szCs w:val="24"/>
                        </w:rPr>
                        <w:t xml:space="preserve">Основания для отказа в предоставлении муниципальной услуги </w:t>
                      </w:r>
                    </w:p>
                    <w:p w14:paraId="66D4A857"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78720" behindDoc="0" locked="0" layoutInCell="1" allowOverlap="1" wp14:anchorId="10561AEA" wp14:editId="114BCC12">
                <wp:simplePos x="0" y="0"/>
                <wp:positionH relativeFrom="column">
                  <wp:posOffset>3185795</wp:posOffset>
                </wp:positionH>
                <wp:positionV relativeFrom="paragraph">
                  <wp:posOffset>3362325</wp:posOffset>
                </wp:positionV>
                <wp:extent cx="2828925" cy="633095"/>
                <wp:effectExtent l="13970" t="19050" r="14605" b="1460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633095"/>
                        </a:xfrm>
                        <a:prstGeom prst="rect">
                          <a:avLst/>
                        </a:prstGeom>
                        <a:solidFill>
                          <a:srgbClr val="FFFFFF"/>
                        </a:solidFill>
                        <a:ln w="25400">
                          <a:solidFill>
                            <a:srgbClr val="000000"/>
                          </a:solidFill>
                          <a:miter lim="800000"/>
                          <a:headEnd/>
                          <a:tailEnd/>
                        </a:ln>
                      </wps:spPr>
                      <wps:txbx>
                        <w:txbxContent>
                          <w:p w14:paraId="6156B927" w14:textId="77777777" w:rsidR="00827C73" w:rsidRDefault="00827C73" w:rsidP="006B33F2">
                            <w:pPr>
                              <w:jc w:val="center"/>
                              <w:rPr>
                                <w:sz w:val="24"/>
                                <w:szCs w:val="24"/>
                              </w:rPr>
                            </w:pPr>
                            <w:r>
                              <w:rPr>
                                <w:sz w:val="24"/>
                                <w:szCs w:val="24"/>
                              </w:rPr>
                              <w:t>Направление мотивированного отказа в выдаче разрешения на использование земель или земельного участка</w:t>
                            </w:r>
                          </w:p>
                          <w:p w14:paraId="5709F072" w14:textId="77777777" w:rsidR="00827C73" w:rsidRDefault="00827C73" w:rsidP="006B33F2"/>
                          <w:p w14:paraId="335A391B" w14:textId="77777777" w:rsidR="00827C73" w:rsidRDefault="00827C73" w:rsidP="006B33F2"/>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35" style="position:absolute;margin-left:250.85pt;margin-top:264.75pt;width:222.75pt;height:49.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" strokeweight="2pt">
                <v:textbox>
                  <w:txbxContent>
                    <w:p w14:paraId="6156B927" w14:textId="77777777" w:rsidR="00827C73" w:rsidRDefault="00827C73" w:rsidP="006B33F2">
                      <w:pPr>
                        <w:jc w:val="center"/>
                        <w:rPr>
                          <w:sz w:val="24"/>
                          <w:szCs w:val="24"/>
                        </w:rPr>
                      </w:pPr>
                      <w:r>
                        <w:rPr>
                          <w:sz w:val="24"/>
                          <w:szCs w:val="24"/>
                        </w:rPr>
                        <w:t>Направление мотивированного отказа в выдаче разрешения на использование земель или земельного участка</w:t>
                      </w:r>
                    </w:p>
                    <w:p w14:paraId="5709F072" w14:textId="77777777" w:rsidR="00827C73" w:rsidRDefault="00827C73" w:rsidP="006B33F2"/>
                    <w:p w14:paraId="335A391B" w14:textId="77777777" w:rsidR="00827C73" w:rsidRDefault="00827C73" w:rsidP="006B33F2"/>
                  </w:txbxContent>
                </v:textbox>
              </v:rect>
            </w:pict>
          </mc:Fallback>
        </mc:AlternateContent>
      </w:r>
    </w:p>
    <w:p w14:paraId="4910A77C" w14:textId="77777777" w:rsidR="006B33F2" w:rsidRDefault="006B33F2" w:rsidP="006B33F2">
      <w:pPr>
        <w:spacing w:after="200" w:line="276" w:lineRule="auto"/>
        <w:rPr>
          <w:sz w:val="24"/>
          <w:szCs w:val="24"/>
          <w:lang w:eastAsia="en-US"/>
        </w:rPr>
      </w:pPr>
    </w:p>
    <w:p w14:paraId="1EF62D85" w14:textId="77777777" w:rsidR="006B33F2" w:rsidRDefault="006B33F2" w:rsidP="006B33F2">
      <w:pPr>
        <w:spacing w:after="200" w:line="276" w:lineRule="auto"/>
        <w:rPr>
          <w:sz w:val="24"/>
          <w:szCs w:val="24"/>
          <w:lang w:eastAsia="en-US"/>
        </w:rPr>
      </w:pPr>
    </w:p>
    <w:p w14:paraId="653D0940" w14:textId="77777777" w:rsidR="006B33F2" w:rsidRDefault="006B33F2" w:rsidP="006B33F2">
      <w:pPr>
        <w:spacing w:after="200" w:line="276" w:lineRule="auto"/>
        <w:rPr>
          <w:sz w:val="24"/>
          <w:szCs w:val="24"/>
          <w:lang w:eastAsia="en-US"/>
        </w:rPr>
      </w:pPr>
    </w:p>
    <w:p w14:paraId="7198D675" w14:textId="77777777" w:rsidR="006B33F2" w:rsidRDefault="006B33F2" w:rsidP="006B33F2">
      <w:pPr>
        <w:spacing w:after="200" w:line="276" w:lineRule="auto"/>
        <w:rPr>
          <w:sz w:val="24"/>
          <w:szCs w:val="24"/>
          <w:lang w:eastAsia="en-US"/>
        </w:rPr>
      </w:pPr>
    </w:p>
    <w:p w14:paraId="0F682A29" w14:textId="77777777" w:rsidR="006B33F2" w:rsidRDefault="006B33F2" w:rsidP="006B33F2">
      <w:pPr>
        <w:spacing w:after="200" w:line="276" w:lineRule="auto"/>
        <w:rPr>
          <w:sz w:val="24"/>
          <w:szCs w:val="24"/>
          <w:lang w:eastAsia="en-US"/>
        </w:rPr>
      </w:pPr>
    </w:p>
    <w:p w14:paraId="2A2630DA" w14:textId="77777777" w:rsidR="006B33F2" w:rsidRDefault="006B33F2" w:rsidP="006B33F2">
      <w:pPr>
        <w:spacing w:after="200" w:line="276" w:lineRule="auto"/>
        <w:rPr>
          <w:sz w:val="24"/>
          <w:szCs w:val="24"/>
          <w:lang w:eastAsia="en-US"/>
        </w:rPr>
      </w:pPr>
    </w:p>
    <w:p w14:paraId="162CD964" w14:textId="77777777" w:rsidR="006B33F2" w:rsidRDefault="006B33F2" w:rsidP="006B33F2">
      <w:pPr>
        <w:spacing w:after="200" w:line="276" w:lineRule="auto"/>
        <w:rPr>
          <w:sz w:val="24"/>
          <w:szCs w:val="24"/>
          <w:lang w:eastAsia="en-US"/>
        </w:rPr>
      </w:pPr>
    </w:p>
    <w:p w14:paraId="519C7BA9" w14:textId="77777777" w:rsidR="006B33F2" w:rsidRDefault="006B33F2" w:rsidP="006B33F2">
      <w:pPr>
        <w:spacing w:after="200" w:line="276" w:lineRule="auto"/>
        <w:rPr>
          <w:sz w:val="24"/>
          <w:szCs w:val="24"/>
          <w:lang w:eastAsia="en-US"/>
        </w:rPr>
      </w:pPr>
    </w:p>
    <w:p w14:paraId="7B40F448" w14:textId="77777777" w:rsidR="006B33F2" w:rsidRDefault="006B33F2" w:rsidP="006B33F2">
      <w:pPr>
        <w:spacing w:after="200" w:line="276" w:lineRule="auto"/>
        <w:rPr>
          <w:sz w:val="24"/>
          <w:szCs w:val="24"/>
          <w:lang w:eastAsia="en-US"/>
        </w:rPr>
      </w:pPr>
    </w:p>
    <w:p w14:paraId="05E871F6" w14:textId="77777777" w:rsidR="006B33F2" w:rsidRDefault="006B33F2" w:rsidP="006B33F2">
      <w:pPr>
        <w:spacing w:after="200" w:line="276" w:lineRule="auto"/>
        <w:rPr>
          <w:sz w:val="24"/>
          <w:szCs w:val="24"/>
          <w:lang w:eastAsia="en-US"/>
        </w:rPr>
      </w:pPr>
    </w:p>
    <w:p w14:paraId="41688AF6" w14:textId="77777777" w:rsidR="006B33F2" w:rsidRDefault="006B33F2" w:rsidP="006B33F2">
      <w:pPr>
        <w:spacing w:after="200" w:line="276" w:lineRule="auto"/>
        <w:rPr>
          <w:sz w:val="24"/>
          <w:szCs w:val="24"/>
          <w:lang w:eastAsia="en-US"/>
        </w:rPr>
      </w:pPr>
    </w:p>
    <w:p w14:paraId="62A7D9BB" w14:textId="77777777" w:rsidR="006B33F2" w:rsidRDefault="006B33F2" w:rsidP="006B33F2">
      <w:pPr>
        <w:spacing w:after="200" w:line="276" w:lineRule="auto"/>
        <w:rPr>
          <w:sz w:val="24"/>
          <w:szCs w:val="24"/>
          <w:lang w:eastAsia="en-US"/>
        </w:rPr>
      </w:pPr>
    </w:p>
    <w:p w14:paraId="5C58B705" w14:textId="77777777" w:rsidR="006B33F2" w:rsidRDefault="006B33F2" w:rsidP="006B33F2">
      <w:pPr>
        <w:tabs>
          <w:tab w:val="left" w:pos="3900"/>
        </w:tabs>
        <w:spacing w:after="200" w:line="276" w:lineRule="auto"/>
        <w:rPr>
          <w:sz w:val="24"/>
          <w:szCs w:val="24"/>
          <w:lang w:eastAsia="en-US"/>
        </w:rPr>
      </w:pPr>
      <w:r>
        <w:rPr>
          <w:sz w:val="24"/>
          <w:szCs w:val="24"/>
          <w:lang w:eastAsia="en-US"/>
        </w:rPr>
        <w:tab/>
      </w:r>
    </w:p>
    <w:p w14:paraId="52721DB9" w14:textId="64924A2E" w:rsidR="006B33F2" w:rsidRDefault="006B33F2" w:rsidP="006B33F2">
      <w:pPr>
        <w:tabs>
          <w:tab w:val="left" w:pos="3900"/>
        </w:tabs>
        <w:spacing w:after="200" w:line="276" w:lineRule="auto"/>
        <w:rPr>
          <w:sz w:val="24"/>
          <w:szCs w:val="24"/>
          <w:lang w:eastAsia="en-US"/>
        </w:rPr>
      </w:pPr>
      <w:r>
        <w:rPr>
          <w:noProof/>
        </w:rPr>
        <mc:AlternateContent>
          <mc:Choice Requires="wps">
            <w:drawing>
              <wp:anchor distT="0" distB="0" distL="114300" distR="114300" simplePos="0" relativeHeight="251679744" behindDoc="0" locked="0" layoutInCell="1" allowOverlap="1" wp14:anchorId="52534C5D" wp14:editId="057B41A7">
                <wp:simplePos x="0" y="0"/>
                <wp:positionH relativeFrom="column">
                  <wp:posOffset>481330</wp:posOffset>
                </wp:positionH>
                <wp:positionV relativeFrom="paragraph">
                  <wp:posOffset>9525</wp:posOffset>
                </wp:positionV>
                <wp:extent cx="313690" cy="756920"/>
                <wp:effectExtent l="71755" t="9525" r="5080" b="4318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3690" cy="75692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FBE7336" id="Прямая со стрелкой 4" o:spid="_x0000_s1026" type="#_x0000_t32" style="position:absolute;margin-left:37.9pt;margin-top:.75pt;width:24.7pt;height:59.6pt;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">
                <v:stroke endarrow="open"/>
              </v:shape>
            </w:pict>
          </mc:Fallback>
        </mc:AlternateContent>
      </w:r>
      <w:r>
        <w:rPr>
          <w:noProof/>
        </w:rPr>
        <mc:AlternateContent>
          <mc:Choice Requires="wps">
            <w:drawing>
              <wp:anchor distT="0" distB="0" distL="114300" distR="114300" simplePos="0" relativeHeight="251680768" behindDoc="0" locked="0" layoutInCell="1" allowOverlap="1" wp14:anchorId="60A55EF4" wp14:editId="0A4AAE2C">
                <wp:simplePos x="0" y="0"/>
                <wp:positionH relativeFrom="column">
                  <wp:posOffset>2499995</wp:posOffset>
                </wp:positionH>
                <wp:positionV relativeFrom="paragraph">
                  <wp:posOffset>9525</wp:posOffset>
                </wp:positionV>
                <wp:extent cx="336550" cy="756920"/>
                <wp:effectExtent l="13970" t="9525" r="78105" b="4318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6550" cy="75692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89411D4" id="Прямая со стрелкой 3" o:spid="_x0000_s1026" type="#_x0000_t32" style="position:absolute;margin-left:196.85pt;margin-top:.75pt;width:26.5pt;height:5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">
                <v:stroke endarrow="open"/>
              </v:shape>
            </w:pict>
          </mc:Fallback>
        </mc:AlternateContent>
      </w:r>
    </w:p>
    <w:p w14:paraId="7EEB130D" w14:textId="77777777" w:rsidR="006B33F2" w:rsidRDefault="006B33F2" w:rsidP="006B33F2">
      <w:pPr>
        <w:tabs>
          <w:tab w:val="left" w:pos="3900"/>
        </w:tabs>
        <w:spacing w:after="200" w:line="276" w:lineRule="auto"/>
        <w:rPr>
          <w:sz w:val="24"/>
          <w:szCs w:val="24"/>
          <w:lang w:eastAsia="en-US"/>
        </w:rPr>
      </w:pPr>
      <w:r>
        <w:rPr>
          <w:sz w:val="24"/>
          <w:szCs w:val="24"/>
          <w:lang w:eastAsia="en-US"/>
        </w:rPr>
        <w:t>да</w:t>
      </w:r>
      <w:r>
        <w:rPr>
          <w:sz w:val="24"/>
          <w:szCs w:val="24"/>
          <w:lang w:eastAsia="en-US"/>
        </w:rPr>
        <w:tab/>
      </w:r>
      <w:r>
        <w:rPr>
          <w:sz w:val="24"/>
          <w:szCs w:val="24"/>
          <w:lang w:eastAsia="en-US"/>
        </w:rPr>
        <w:tab/>
      </w:r>
      <w:r>
        <w:rPr>
          <w:sz w:val="24"/>
          <w:szCs w:val="24"/>
          <w:lang w:eastAsia="en-US"/>
        </w:rPr>
        <w:tab/>
        <w:t>нет</w:t>
      </w:r>
    </w:p>
    <w:p w14:paraId="1B46D98E" w14:textId="2144DFEE" w:rsidR="006B33F2" w:rsidRDefault="006B33F2" w:rsidP="006B33F2">
      <w:pPr>
        <w:tabs>
          <w:tab w:val="left" w:pos="3900"/>
        </w:tabs>
        <w:spacing w:after="200" w:line="276" w:lineRule="auto"/>
        <w:rPr>
          <w:sz w:val="24"/>
          <w:szCs w:val="24"/>
          <w:lang w:eastAsia="en-US"/>
        </w:rPr>
      </w:pPr>
      <w:r>
        <w:rPr>
          <w:noProof/>
        </w:rPr>
        <mc:AlternateContent>
          <mc:Choice Requires="wps">
            <w:drawing>
              <wp:anchor distT="0" distB="0" distL="114300" distR="114300" simplePos="0" relativeHeight="251681792" behindDoc="0" locked="0" layoutInCell="1" allowOverlap="1" wp14:anchorId="4338A84F" wp14:editId="5DEB2705">
                <wp:simplePos x="0" y="0"/>
                <wp:positionH relativeFrom="column">
                  <wp:posOffset>2188845</wp:posOffset>
                </wp:positionH>
                <wp:positionV relativeFrom="paragraph">
                  <wp:posOffset>109855</wp:posOffset>
                </wp:positionV>
                <wp:extent cx="1915160" cy="989965"/>
                <wp:effectExtent l="17145" t="14605" r="20320" b="1460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5160" cy="989965"/>
                        </a:xfrm>
                        <a:prstGeom prst="rect">
                          <a:avLst/>
                        </a:prstGeom>
                        <a:solidFill>
                          <a:srgbClr val="FFFFFF"/>
                        </a:solidFill>
                        <a:ln w="25400">
                          <a:solidFill>
                            <a:srgbClr val="000000"/>
                          </a:solidFill>
                          <a:miter lim="800000"/>
                          <a:headEnd/>
                          <a:tailEnd/>
                        </a:ln>
                      </wps:spPr>
                      <wps:txbx>
                        <w:txbxContent>
                          <w:p w14:paraId="640DC830" w14:textId="77777777" w:rsidR="00827C73" w:rsidRDefault="00827C73" w:rsidP="006B33F2">
                            <w:pPr>
                              <w:jc w:val="center"/>
                              <w:rPr>
                                <w:sz w:val="24"/>
                                <w:szCs w:val="24"/>
                              </w:rPr>
                            </w:pPr>
                            <w:r>
                              <w:rPr>
                                <w:sz w:val="24"/>
                                <w:szCs w:val="24"/>
                              </w:rPr>
                              <w:t>Направления отказа в выдаче разрешения на использование земель или земельного участка</w:t>
                            </w:r>
                          </w:p>
                          <w:p w14:paraId="7FC5B5D2"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36" style="position:absolute;margin-left:172.35pt;margin-top:8.65pt;width:150.8pt;height:77.9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" strokeweight="2pt">
                <v:textbox>
                  <w:txbxContent>
                    <w:p w14:paraId="640DC830" w14:textId="77777777" w:rsidR="00827C73" w:rsidRDefault="00827C73" w:rsidP="006B33F2">
                      <w:pPr>
                        <w:jc w:val="center"/>
                        <w:rPr>
                          <w:sz w:val="24"/>
                          <w:szCs w:val="24"/>
                        </w:rPr>
                      </w:pPr>
                      <w:r>
                        <w:rPr>
                          <w:sz w:val="24"/>
                          <w:szCs w:val="24"/>
                        </w:rPr>
                        <w:t>Направления отказа в выдаче разрешения на использование земель или земельного участка</w:t>
                      </w:r>
                    </w:p>
                    <w:p w14:paraId="7FC5B5D2" w14:textId="77777777" w:rsidR="00827C73" w:rsidRDefault="00827C73" w:rsidP="006B33F2">
                      <w:pPr>
                        <w:rPr>
                          <w:sz w:val="24"/>
                          <w:szCs w:val="24"/>
                        </w:rPr>
                      </w:pPr>
                    </w:p>
                  </w:txbxContent>
                </v:textbox>
              </v:rect>
            </w:pict>
          </mc:Fallback>
        </mc:AlternateContent>
      </w:r>
      <w:r>
        <w:rPr>
          <w:noProof/>
        </w:rPr>
        <mc:AlternateContent>
          <mc:Choice Requires="wps">
            <w:drawing>
              <wp:anchor distT="0" distB="0" distL="114300" distR="114300" simplePos="0" relativeHeight="251682816" behindDoc="0" locked="0" layoutInCell="1" allowOverlap="1" wp14:anchorId="6F9DA73A" wp14:editId="349A668C">
                <wp:simplePos x="0" y="0"/>
                <wp:positionH relativeFrom="column">
                  <wp:posOffset>-339090</wp:posOffset>
                </wp:positionH>
                <wp:positionV relativeFrom="paragraph">
                  <wp:posOffset>109855</wp:posOffset>
                </wp:positionV>
                <wp:extent cx="2067560" cy="989965"/>
                <wp:effectExtent l="13335" t="14605" r="14605" b="1460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67560" cy="989965"/>
                        </a:xfrm>
                        <a:prstGeom prst="rect">
                          <a:avLst/>
                        </a:prstGeom>
                        <a:solidFill>
                          <a:srgbClr val="FFFFFF"/>
                        </a:solidFill>
                        <a:ln w="25400">
                          <a:solidFill>
                            <a:srgbClr val="000000"/>
                          </a:solidFill>
                          <a:miter lim="800000"/>
                          <a:headEnd/>
                          <a:tailEnd/>
                        </a:ln>
                      </wps:spPr>
                      <wps:txbx>
                        <w:txbxContent>
                          <w:p w14:paraId="67BCCAE6" w14:textId="77777777" w:rsidR="00827C73" w:rsidRDefault="00827C73" w:rsidP="006B33F2">
                            <w:pPr>
                              <w:jc w:val="center"/>
                              <w:rPr>
                                <w:sz w:val="24"/>
                                <w:szCs w:val="24"/>
                              </w:rPr>
                            </w:pPr>
                            <w:r>
                              <w:rPr>
                                <w:sz w:val="24"/>
                                <w:szCs w:val="24"/>
                              </w:rPr>
                              <w:t>Выдача разрешения на использование земель или земельных участков</w:t>
                            </w:r>
                          </w:p>
                          <w:p w14:paraId="50C0DAE1" w14:textId="77777777" w:rsidR="00827C73" w:rsidRDefault="00827C73" w:rsidP="006B33F2">
                            <w:pPr>
                              <w:rPr>
                                <w:sz w:val="24"/>
                                <w:szCs w:val="2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37" style="position:absolute;margin-left:-26.7pt;margin-top:8.65pt;width:162.8pt;height:77.9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" strokeweight="2pt">
                <v:textbox>
                  <w:txbxContent>
                    <w:p w14:paraId="67BCCAE6" w14:textId="77777777" w:rsidR="00827C73" w:rsidRDefault="00827C73" w:rsidP="006B33F2">
                      <w:pPr>
                        <w:jc w:val="center"/>
                        <w:rPr>
                          <w:sz w:val="24"/>
                          <w:szCs w:val="24"/>
                        </w:rPr>
                      </w:pPr>
                      <w:r>
                        <w:rPr>
                          <w:sz w:val="24"/>
                          <w:szCs w:val="24"/>
                        </w:rPr>
                        <w:t>Выдача разрешения на использование земель или земельных участков</w:t>
                      </w:r>
                    </w:p>
                    <w:p w14:paraId="50C0DAE1" w14:textId="77777777" w:rsidR="00827C73" w:rsidRDefault="00827C73" w:rsidP="006B33F2">
                      <w:pPr>
                        <w:rPr>
                          <w:sz w:val="24"/>
                          <w:szCs w:val="24"/>
                        </w:rPr>
                      </w:pPr>
                    </w:p>
                  </w:txbxContent>
                </v:textbox>
              </v:rect>
            </w:pict>
          </mc:Fallback>
        </mc:AlternateContent>
      </w:r>
    </w:p>
    <w:p w14:paraId="0814CB92" w14:textId="77777777" w:rsidR="006B33F2" w:rsidRDefault="006B33F2" w:rsidP="006B33F2">
      <w:pPr>
        <w:tabs>
          <w:tab w:val="left" w:pos="3900"/>
        </w:tabs>
        <w:spacing w:after="200" w:line="276" w:lineRule="auto"/>
        <w:rPr>
          <w:sz w:val="24"/>
          <w:szCs w:val="24"/>
          <w:lang w:eastAsia="en-US"/>
        </w:rPr>
      </w:pPr>
    </w:p>
    <w:p w14:paraId="20D24F3F" w14:textId="77777777" w:rsidR="006B33F2" w:rsidRDefault="006B33F2" w:rsidP="006B33F2">
      <w:pPr>
        <w:tabs>
          <w:tab w:val="left" w:pos="3900"/>
        </w:tabs>
        <w:spacing w:after="200" w:line="276" w:lineRule="auto"/>
        <w:rPr>
          <w:sz w:val="24"/>
          <w:szCs w:val="24"/>
          <w:lang w:eastAsia="en-US"/>
        </w:rPr>
      </w:pPr>
    </w:p>
    <w:p w14:paraId="3F36E7FF" w14:textId="77777777" w:rsidR="006B33F2" w:rsidRDefault="006B33F2" w:rsidP="006B33F2">
      <w:pPr>
        <w:tabs>
          <w:tab w:val="left" w:pos="3900"/>
        </w:tabs>
        <w:spacing w:after="200" w:line="276" w:lineRule="auto"/>
        <w:rPr>
          <w:sz w:val="24"/>
          <w:szCs w:val="24"/>
          <w:lang w:eastAsia="en-US"/>
        </w:rPr>
      </w:pPr>
    </w:p>
    <w:p w14:paraId="386EFFBF" w14:textId="77777777" w:rsidR="006B33F2" w:rsidRDefault="006B33F2" w:rsidP="006B33F2">
      <w:pPr>
        <w:widowControl w:val="0"/>
        <w:shd w:val="clear" w:color="auto" w:fill="FFFFFF"/>
        <w:adjustRightInd w:val="0"/>
        <w:ind w:firstLine="709"/>
        <w:jc w:val="right"/>
        <w:rPr>
          <w:sz w:val="24"/>
          <w:szCs w:val="24"/>
        </w:rPr>
      </w:pPr>
    </w:p>
    <w:p w14:paraId="155621A0" w14:textId="77777777" w:rsidR="006B33F2" w:rsidRDefault="006B33F2" w:rsidP="006B33F2">
      <w:pPr>
        <w:widowControl w:val="0"/>
        <w:shd w:val="clear" w:color="auto" w:fill="FFFFFF"/>
        <w:adjustRightInd w:val="0"/>
        <w:ind w:firstLine="709"/>
        <w:jc w:val="right"/>
        <w:rPr>
          <w:sz w:val="24"/>
          <w:szCs w:val="24"/>
        </w:rPr>
      </w:pPr>
    </w:p>
    <w:p w14:paraId="2454A56F" w14:textId="77777777" w:rsidR="006B33F2" w:rsidRDefault="006B33F2" w:rsidP="006B33F2">
      <w:pPr>
        <w:widowControl w:val="0"/>
        <w:shd w:val="clear" w:color="auto" w:fill="FFFFFF"/>
        <w:adjustRightInd w:val="0"/>
        <w:ind w:firstLine="709"/>
        <w:jc w:val="right"/>
        <w:rPr>
          <w:sz w:val="24"/>
          <w:szCs w:val="24"/>
        </w:rPr>
      </w:pPr>
    </w:p>
    <w:p w14:paraId="5E5B508A" w14:textId="77777777" w:rsidR="006B33F2" w:rsidRDefault="006B33F2" w:rsidP="006B33F2">
      <w:pPr>
        <w:widowControl w:val="0"/>
        <w:shd w:val="clear" w:color="auto" w:fill="FFFFFF"/>
        <w:adjustRightInd w:val="0"/>
        <w:ind w:firstLine="709"/>
        <w:jc w:val="right"/>
        <w:rPr>
          <w:sz w:val="24"/>
          <w:szCs w:val="24"/>
        </w:rPr>
      </w:pPr>
    </w:p>
    <w:p w14:paraId="702DA754" w14:textId="77777777" w:rsidR="006B33F2" w:rsidRDefault="006B33F2" w:rsidP="006B33F2"/>
    <w:p w14:paraId="2A936642" w14:textId="77777777" w:rsidR="007B2B7A" w:rsidRDefault="007B2B7A"/>
    <w:sectPr w:rsidR="007B2B7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274C"/>
    <w:rsid w:val="000E24A6"/>
    <w:rsid w:val="001E5AA5"/>
    <w:rsid w:val="00381038"/>
    <w:rsid w:val="003C5610"/>
    <w:rsid w:val="003D55E4"/>
    <w:rsid w:val="005A022D"/>
    <w:rsid w:val="006B33F2"/>
    <w:rsid w:val="007B2B7A"/>
    <w:rsid w:val="00827C73"/>
    <w:rsid w:val="008A3A26"/>
    <w:rsid w:val="00C179B5"/>
    <w:rsid w:val="00C5274C"/>
    <w:rsid w:val="00E3288D"/>
    <w:rsid w:val="00FB61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3F2"/>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6B33F2"/>
    <w:rPr>
      <w:color w:val="0000FF"/>
      <w:u w:val="single"/>
    </w:rPr>
  </w:style>
  <w:style w:type="paragraph" w:styleId="a4">
    <w:name w:val="Normal (Web)"/>
    <w:basedOn w:val="a"/>
    <w:uiPriority w:val="99"/>
    <w:unhideWhenUsed/>
    <w:rsid w:val="006B33F2"/>
    <w:pPr>
      <w:spacing w:after="100" w:afterAutospacing="1"/>
    </w:pPr>
    <w:rPr>
      <w:sz w:val="24"/>
      <w:szCs w:val="24"/>
    </w:rPr>
  </w:style>
  <w:style w:type="paragraph" w:styleId="a5">
    <w:name w:val="No Spacing"/>
    <w:uiPriority w:val="1"/>
    <w:qFormat/>
    <w:rsid w:val="006B33F2"/>
    <w:pPr>
      <w:spacing w:after="0" w:line="240" w:lineRule="auto"/>
    </w:pPr>
    <w:rPr>
      <w:rFonts w:ascii="Calibri" w:eastAsia="Times New Roman" w:hAnsi="Calibri" w:cs="Times New Roman"/>
      <w:lang w:eastAsia="ru-RU"/>
    </w:rPr>
  </w:style>
  <w:style w:type="paragraph" w:customStyle="1" w:styleId="ConsPlusNonformat">
    <w:name w:val="ConsPlusNonformat"/>
    <w:uiPriority w:val="99"/>
    <w:semiHidden/>
    <w:rsid w:val="006B33F2"/>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
    <w:name w:val="ConsPlusNormal Знак"/>
    <w:link w:val="ConsPlusNormal0"/>
    <w:semiHidden/>
    <w:locked/>
    <w:rsid w:val="006B33F2"/>
    <w:rPr>
      <w:sz w:val="28"/>
      <w:szCs w:val="28"/>
    </w:rPr>
  </w:style>
  <w:style w:type="paragraph" w:customStyle="1" w:styleId="ConsPlusNormal0">
    <w:name w:val="ConsPlusNormal"/>
    <w:link w:val="ConsPlusNormal"/>
    <w:semiHidden/>
    <w:rsid w:val="006B33F2"/>
    <w:pPr>
      <w:autoSpaceDE w:val="0"/>
      <w:autoSpaceDN w:val="0"/>
      <w:adjustRightInd w:val="0"/>
      <w:spacing w:after="0" w:line="240" w:lineRule="auto"/>
    </w:pPr>
    <w:rPr>
      <w:sz w:val="28"/>
      <w:szCs w:val="28"/>
    </w:rPr>
  </w:style>
  <w:style w:type="paragraph" w:customStyle="1" w:styleId="s1">
    <w:name w:val="s_1"/>
    <w:basedOn w:val="a"/>
    <w:uiPriority w:val="99"/>
    <w:semiHidden/>
    <w:rsid w:val="006B33F2"/>
    <w:pPr>
      <w:spacing w:before="100" w:beforeAutospacing="1" w:after="100" w:afterAutospacing="1"/>
    </w:pPr>
    <w:rPr>
      <w:sz w:val="24"/>
      <w:szCs w:val="24"/>
    </w:rPr>
  </w:style>
  <w:style w:type="character" w:customStyle="1" w:styleId="ed">
    <w:name w:val="ed"/>
    <w:rsid w:val="006B33F2"/>
  </w:style>
  <w:style w:type="paragraph" w:customStyle="1" w:styleId="formattext">
    <w:name w:val="formattext"/>
    <w:basedOn w:val="a"/>
    <w:rsid w:val="008A3A26"/>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3F2"/>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6B33F2"/>
    <w:rPr>
      <w:color w:val="0000FF"/>
      <w:u w:val="single"/>
    </w:rPr>
  </w:style>
  <w:style w:type="paragraph" w:styleId="a4">
    <w:name w:val="Normal (Web)"/>
    <w:basedOn w:val="a"/>
    <w:uiPriority w:val="99"/>
    <w:unhideWhenUsed/>
    <w:rsid w:val="006B33F2"/>
    <w:pPr>
      <w:spacing w:after="100" w:afterAutospacing="1"/>
    </w:pPr>
    <w:rPr>
      <w:sz w:val="24"/>
      <w:szCs w:val="24"/>
    </w:rPr>
  </w:style>
  <w:style w:type="paragraph" w:styleId="a5">
    <w:name w:val="No Spacing"/>
    <w:uiPriority w:val="1"/>
    <w:qFormat/>
    <w:rsid w:val="006B33F2"/>
    <w:pPr>
      <w:spacing w:after="0" w:line="240" w:lineRule="auto"/>
    </w:pPr>
    <w:rPr>
      <w:rFonts w:ascii="Calibri" w:eastAsia="Times New Roman" w:hAnsi="Calibri" w:cs="Times New Roman"/>
      <w:lang w:eastAsia="ru-RU"/>
    </w:rPr>
  </w:style>
  <w:style w:type="paragraph" w:customStyle="1" w:styleId="ConsPlusNonformat">
    <w:name w:val="ConsPlusNonformat"/>
    <w:uiPriority w:val="99"/>
    <w:semiHidden/>
    <w:rsid w:val="006B33F2"/>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
    <w:name w:val="ConsPlusNormal Знак"/>
    <w:link w:val="ConsPlusNormal0"/>
    <w:semiHidden/>
    <w:locked/>
    <w:rsid w:val="006B33F2"/>
    <w:rPr>
      <w:sz w:val="28"/>
      <w:szCs w:val="28"/>
    </w:rPr>
  </w:style>
  <w:style w:type="paragraph" w:customStyle="1" w:styleId="ConsPlusNormal0">
    <w:name w:val="ConsPlusNormal"/>
    <w:link w:val="ConsPlusNormal"/>
    <w:semiHidden/>
    <w:rsid w:val="006B33F2"/>
    <w:pPr>
      <w:autoSpaceDE w:val="0"/>
      <w:autoSpaceDN w:val="0"/>
      <w:adjustRightInd w:val="0"/>
      <w:spacing w:after="0" w:line="240" w:lineRule="auto"/>
    </w:pPr>
    <w:rPr>
      <w:sz w:val="28"/>
      <w:szCs w:val="28"/>
    </w:rPr>
  </w:style>
  <w:style w:type="paragraph" w:customStyle="1" w:styleId="s1">
    <w:name w:val="s_1"/>
    <w:basedOn w:val="a"/>
    <w:uiPriority w:val="99"/>
    <w:semiHidden/>
    <w:rsid w:val="006B33F2"/>
    <w:pPr>
      <w:spacing w:before="100" w:beforeAutospacing="1" w:after="100" w:afterAutospacing="1"/>
    </w:pPr>
    <w:rPr>
      <w:sz w:val="24"/>
      <w:szCs w:val="24"/>
    </w:rPr>
  </w:style>
  <w:style w:type="character" w:customStyle="1" w:styleId="ed">
    <w:name w:val="ed"/>
    <w:rsid w:val="006B33F2"/>
  </w:style>
  <w:style w:type="paragraph" w:customStyle="1" w:styleId="formattext">
    <w:name w:val="formattext"/>
    <w:basedOn w:val="a"/>
    <w:rsid w:val="008A3A26"/>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0020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420237834" TargetMode="External"/><Relationship Id="rId13" Type="http://schemas.openxmlformats.org/officeDocument/2006/relationships/hyperlink" Target="https://base.garant.ru/12177515/493aff9450b0b89b29b367693300b74a/" TargetMode="External"/><Relationship Id="rId18" Type="http://schemas.openxmlformats.org/officeDocument/2006/relationships/hyperlink" Target="https://docs.cntd.ru/document/744100004" TargetMode="External"/><Relationship Id="rId26" Type="http://schemas.openxmlformats.org/officeDocument/2006/relationships/hyperlink" Target="https://base.garant.ru/12177515/e88847e78ccd9fdb54482c7fa15982bf/" TargetMode="External"/><Relationship Id="rId3" Type="http://schemas.openxmlformats.org/officeDocument/2006/relationships/settings" Target="settings.xml"/><Relationship Id="rId21" Type="http://schemas.openxmlformats.org/officeDocument/2006/relationships/hyperlink" Target="http://budget.1jur.ru/" TargetMode="External"/><Relationship Id="rId34" Type="http://schemas.openxmlformats.org/officeDocument/2006/relationships/hyperlink" Target="http://budget.1jur.ru/" TargetMode="External"/><Relationship Id="rId7" Type="http://schemas.openxmlformats.org/officeDocument/2006/relationships/hyperlink" Target="http://www.mfc-nso.ru" TargetMode="External"/><Relationship Id="rId12" Type="http://schemas.openxmlformats.org/officeDocument/2006/relationships/hyperlink" Target="https://base.garant.ru/12177515/e88847e78ccd9fdb54482c7fa15982bf/" TargetMode="External"/><Relationship Id="rId17" Type="http://schemas.openxmlformats.org/officeDocument/2006/relationships/hyperlink" Target="https://docs.cntd.ru/document/744100004" TargetMode="External"/><Relationship Id="rId25" Type="http://schemas.openxmlformats.org/officeDocument/2006/relationships/hyperlink" Target="http://budget.1jur.ru/" TargetMode="External"/><Relationship Id="rId33" Type="http://schemas.openxmlformats.org/officeDocument/2006/relationships/hyperlink" Target="http://budget.1jur.ru/" TargetMode="External"/><Relationship Id="rId2" Type="http://schemas.microsoft.com/office/2007/relationships/stylesWithEffects" Target="stylesWithEffects.xml"/><Relationship Id="rId16" Type="http://schemas.openxmlformats.org/officeDocument/2006/relationships/hyperlink" Target="file:///C:\Users\&#1055;&#1086;&#1083;&#1100;&#1079;&#1086;&#1074;&#1072;&#1090;&#1077;&#1083;&#1100;\Desktop\&#1055;&#1072;&#1087;&#1082;&#1080;%20&#1089;%20&#1088;&#1072;&#1073;&#1086;&#1095;&#1077;&#1075;&#1086;%20&#1089;&#1090;&#1086;&#1083;&#1072;\&#1092;&#1083;&#1077;&#1096;&#1082;&#1072;%20&#1082;&#1086;&#1088;&#1080;&#1095;+%20&#1073;&#1083;&#1077;&#1089;&#1090;&#1103;&#1097;\&#1057;&#1091;&#1093;&#1072;&#1085;&#1086;&#1074;&#1072;%20&#1045;.&#1042;\&#1087;&#1086;&#1089;&#1090;&#1072;&#1085;&#1086;&#1074;&#1083;&#1077;&#1085;&#1080;&#1077;%20&#8470;49.doc" TargetMode="External"/><Relationship Id="rId20" Type="http://schemas.openxmlformats.org/officeDocument/2006/relationships/hyperlink" Target="http://budget.1jur.ru/" TargetMode="External"/><Relationship Id="rId29" Type="http://schemas.openxmlformats.org/officeDocument/2006/relationships/hyperlink" Target="http://budget.1jur.ru/" TargetMode="External"/><Relationship Id="rId1" Type="http://schemas.openxmlformats.org/officeDocument/2006/relationships/styles" Target="styles.xml"/><Relationship Id="rId6" Type="http://schemas.openxmlformats.org/officeDocument/2006/relationships/hyperlink" Target="http://www.gosuslugi.ru" TargetMode="External"/><Relationship Id="rId11" Type="http://schemas.openxmlformats.org/officeDocument/2006/relationships/hyperlink" Target="https://base.garant.ru/12177515/1cafb24d049dcd1e7707a22d98e9858f/" TargetMode="External"/><Relationship Id="rId24" Type="http://schemas.openxmlformats.org/officeDocument/2006/relationships/hyperlink" Target="http://budget.1jur.ru/" TargetMode="External"/><Relationship Id="rId32" Type="http://schemas.openxmlformats.org/officeDocument/2006/relationships/hyperlink" Target="http://budget.1jur.ru/" TargetMode="External"/><Relationship Id="rId37" Type="http://schemas.openxmlformats.org/officeDocument/2006/relationships/theme" Target="theme/theme1.xml"/><Relationship Id="rId5" Type="http://schemas.openxmlformats.org/officeDocument/2006/relationships/hyperlink" Target="http://www.mfc-nso.ru" TargetMode="External"/><Relationship Id="rId15" Type="http://schemas.openxmlformats.org/officeDocument/2006/relationships/hyperlink" Target="https://base.garant.ru/12177515/7a58987b486424ad79b62aa427dab1df/" TargetMode="External"/><Relationship Id="rId23" Type="http://schemas.openxmlformats.org/officeDocument/2006/relationships/hyperlink" Target="http://budget.1jur.ru/" TargetMode="External"/><Relationship Id="rId28" Type="http://schemas.openxmlformats.org/officeDocument/2006/relationships/hyperlink" Target="http://budget.1jur.ru/" TargetMode="External"/><Relationship Id="rId36" Type="http://schemas.openxmlformats.org/officeDocument/2006/relationships/fontTable" Target="fontTable.xml"/><Relationship Id="rId10" Type="http://schemas.openxmlformats.org/officeDocument/2006/relationships/hyperlink" Target="http://ivo.garant.ru/" TargetMode="External"/><Relationship Id="rId19" Type="http://schemas.openxmlformats.org/officeDocument/2006/relationships/hyperlink" Target="http://www.mfc-nso.ru" TargetMode="External"/><Relationship Id="rId31" Type="http://schemas.openxmlformats.org/officeDocument/2006/relationships/hyperlink" Target="http://budget.1jur.ru/" TargetMode="External"/><Relationship Id="rId4" Type="http://schemas.openxmlformats.org/officeDocument/2006/relationships/webSettings" Target="webSettings.xml"/><Relationship Id="rId9" Type="http://schemas.openxmlformats.org/officeDocument/2006/relationships/hyperlink" Target="http://ivo.garant.ru/" TargetMode="External"/><Relationship Id="rId14" Type="http://schemas.openxmlformats.org/officeDocument/2006/relationships/hyperlink" Target="https://base.garant.ru/12177515/7a58987b486424ad79b62aa427dab1df/" TargetMode="External"/><Relationship Id="rId22" Type="http://schemas.openxmlformats.org/officeDocument/2006/relationships/hyperlink" Target="http://budget.1jur.ru/" TargetMode="External"/><Relationship Id="rId27" Type="http://schemas.openxmlformats.org/officeDocument/2006/relationships/hyperlink" Target="https://base.garant.ru/12177515/7a58987b486424ad79b62aa427dab1df/" TargetMode="External"/><Relationship Id="rId30" Type="http://schemas.openxmlformats.org/officeDocument/2006/relationships/hyperlink" Target="http://budget.1jur.ru/" TargetMode="External"/><Relationship Id="rId35" Type="http://schemas.openxmlformats.org/officeDocument/2006/relationships/hyperlink" Target="http://budget.1ju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TotalTime>
  <Pages>35</Pages>
  <Words>12597</Words>
  <Characters>71804</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2024-05-07T04:46:00Z</dcterms:created>
  <dcterms:modified xsi:type="dcterms:W3CDTF">2024-11-06T02:36:00Z</dcterms:modified>
</cp:coreProperties>
</file>