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59" w:rsidRDefault="00F87A59" w:rsidP="00F87A59">
      <w:pPr>
        <w:jc w:val="right"/>
        <w:rPr>
          <w:i/>
          <w:sz w:val="24"/>
          <w:szCs w:val="24"/>
        </w:rPr>
      </w:pPr>
    </w:p>
    <w:p w:rsidR="00F87A59" w:rsidRDefault="00F87A59" w:rsidP="00F87A59">
      <w:pPr>
        <w:jc w:val="right"/>
        <w:rPr>
          <w:i/>
          <w:sz w:val="24"/>
          <w:szCs w:val="24"/>
        </w:rPr>
      </w:pPr>
    </w:p>
    <w:p w:rsidR="00F87A59" w:rsidRDefault="00F87A59" w:rsidP="00F87A59">
      <w:pPr>
        <w:jc w:val="right"/>
        <w:rPr>
          <w:i/>
          <w:sz w:val="24"/>
          <w:szCs w:val="24"/>
        </w:rPr>
      </w:pPr>
    </w:p>
    <w:p w:rsidR="00F87A59" w:rsidRDefault="00F87A59" w:rsidP="00F87A59">
      <w:pPr>
        <w:jc w:val="right"/>
        <w:rPr>
          <w:i/>
          <w:sz w:val="24"/>
          <w:szCs w:val="24"/>
        </w:rPr>
      </w:pPr>
    </w:p>
    <w:p w:rsidR="00F87A59" w:rsidRDefault="00F87A59" w:rsidP="00F87A59">
      <w:pPr>
        <w:rPr>
          <w:i/>
          <w:sz w:val="24"/>
          <w:szCs w:val="24"/>
        </w:rPr>
      </w:pPr>
    </w:p>
    <w:p w:rsidR="00F87A59" w:rsidRDefault="00F87A59" w:rsidP="00F87A59">
      <w:pPr>
        <w:jc w:val="center"/>
        <w:rPr>
          <w:i/>
          <w:sz w:val="24"/>
          <w:szCs w:val="24"/>
        </w:rPr>
      </w:pPr>
    </w:p>
    <w:p w:rsidR="00F87A59" w:rsidRDefault="00F87A59" w:rsidP="00F87A59">
      <w:pPr>
        <w:jc w:val="right"/>
        <w:rPr>
          <w:i/>
          <w:sz w:val="24"/>
          <w:szCs w:val="24"/>
        </w:rPr>
      </w:pPr>
      <w:bookmarkStart w:id="0" w:name="_GoBack"/>
      <w:bookmarkEnd w:id="0"/>
    </w:p>
    <w:p w:rsidR="00F87A59" w:rsidRDefault="00F87A59" w:rsidP="00F87A59">
      <w:pPr>
        <w:pStyle w:val="ConsPlusNormal"/>
        <w:jc w:val="right"/>
      </w:pPr>
      <w:r>
        <w:t>УТВЕРЖДЕН</w:t>
      </w:r>
    </w:p>
    <w:p w:rsidR="00F87A59" w:rsidRDefault="00F87A59" w:rsidP="00F87A59">
      <w:pPr>
        <w:pStyle w:val="ConsPlusNormal"/>
        <w:jc w:val="right"/>
      </w:pPr>
      <w:r>
        <w:t xml:space="preserve">постановлением администрации </w:t>
      </w:r>
    </w:p>
    <w:p w:rsidR="00F87A59" w:rsidRDefault="00F87A59" w:rsidP="00F87A59">
      <w:pPr>
        <w:pStyle w:val="ConsPlusNormal"/>
        <w:jc w:val="right"/>
      </w:pPr>
      <w:r>
        <w:t>Троицкого сельсовета</w:t>
      </w:r>
    </w:p>
    <w:p w:rsidR="00F87A59" w:rsidRDefault="00F87A59" w:rsidP="00F87A59">
      <w:pPr>
        <w:pStyle w:val="ConsPlusNormal"/>
        <w:jc w:val="right"/>
      </w:pPr>
      <w:r>
        <w:t>Кочковского района</w:t>
      </w:r>
    </w:p>
    <w:p w:rsidR="00F87A59" w:rsidRDefault="00F87A59" w:rsidP="00F87A59">
      <w:pPr>
        <w:pStyle w:val="ConsPlusNormal"/>
        <w:jc w:val="right"/>
      </w:pPr>
      <w:r>
        <w:t>Новосибирской области</w:t>
      </w:r>
    </w:p>
    <w:p w:rsidR="00937DF2" w:rsidRDefault="00F87A59" w:rsidP="00937DF2">
      <w:pPr>
        <w:pStyle w:val="a4"/>
        <w:spacing w:before="0" w:beforeAutospacing="0" w:after="0" w:afterAutospacing="0"/>
        <w:jc w:val="right"/>
        <w:rPr>
          <w:bCs/>
          <w:sz w:val="28"/>
          <w:szCs w:val="28"/>
        </w:rPr>
      </w:pPr>
      <w:r>
        <w:rPr>
          <w:b/>
          <w:bCs/>
          <w:sz w:val="28"/>
          <w:szCs w:val="28"/>
        </w:rPr>
        <w:t xml:space="preserve">                                                                                                 </w:t>
      </w:r>
      <w:proofErr w:type="gramStart"/>
      <w:r>
        <w:rPr>
          <w:bCs/>
          <w:sz w:val="28"/>
          <w:szCs w:val="28"/>
        </w:rPr>
        <w:t>От  22.06.2020</w:t>
      </w:r>
      <w:proofErr w:type="gramEnd"/>
      <w:r>
        <w:rPr>
          <w:bCs/>
          <w:sz w:val="28"/>
          <w:szCs w:val="28"/>
        </w:rPr>
        <w:t xml:space="preserve">  № 45</w:t>
      </w:r>
      <w:r w:rsidR="008C356A">
        <w:rPr>
          <w:bCs/>
          <w:sz w:val="28"/>
          <w:szCs w:val="28"/>
        </w:rPr>
        <w:t xml:space="preserve"> ( с изменениями, внесенными постановлениями </w:t>
      </w:r>
    </w:p>
    <w:p w:rsidR="00F87A59" w:rsidRDefault="008C356A" w:rsidP="00937DF2">
      <w:pPr>
        <w:pStyle w:val="a4"/>
        <w:spacing w:before="0" w:beforeAutospacing="0" w:after="0" w:afterAutospacing="0"/>
        <w:jc w:val="right"/>
        <w:rPr>
          <w:bCs/>
          <w:sz w:val="28"/>
          <w:szCs w:val="28"/>
        </w:rPr>
      </w:pPr>
      <w:r>
        <w:rPr>
          <w:bCs/>
          <w:sz w:val="28"/>
          <w:szCs w:val="28"/>
        </w:rPr>
        <w:t>от 10.11.2020 № 69, от 13.11.2020 № 75</w:t>
      </w:r>
      <w:r w:rsidR="00937DF2">
        <w:rPr>
          <w:bCs/>
          <w:sz w:val="28"/>
          <w:szCs w:val="28"/>
        </w:rPr>
        <w:t>; от 27.04.2024 №24</w:t>
      </w:r>
      <w:r>
        <w:rPr>
          <w:bCs/>
          <w:sz w:val="28"/>
          <w:szCs w:val="28"/>
        </w:rPr>
        <w:t>)</w:t>
      </w:r>
    </w:p>
    <w:p w:rsidR="00F87A59" w:rsidRDefault="00F87A59" w:rsidP="00F87A59">
      <w:pPr>
        <w:jc w:val="right"/>
        <w:rPr>
          <w:i/>
          <w:sz w:val="24"/>
          <w:szCs w:val="24"/>
        </w:rPr>
      </w:pPr>
    </w:p>
    <w:p w:rsidR="00F87A59" w:rsidRDefault="00F87A59" w:rsidP="00F87A59">
      <w:pPr>
        <w:jc w:val="right"/>
        <w:rPr>
          <w:i/>
          <w:sz w:val="24"/>
          <w:szCs w:val="24"/>
        </w:rPr>
      </w:pPr>
    </w:p>
    <w:p w:rsidR="00F87A59" w:rsidRDefault="00F87A59" w:rsidP="00F87A59">
      <w:pPr>
        <w:jc w:val="center"/>
        <w:rPr>
          <w:b/>
        </w:rPr>
      </w:pPr>
      <w:r>
        <w:rPr>
          <w:b/>
        </w:rPr>
        <w:t xml:space="preserve">АДМИНИСТРАТИВНЫЙ РЕГЛАМЕНТ </w:t>
      </w:r>
    </w:p>
    <w:p w:rsidR="00F87A59" w:rsidRDefault="00F87A59" w:rsidP="00F87A59">
      <w:pPr>
        <w:jc w:val="center"/>
        <w:rPr>
          <w:b/>
        </w:rPr>
      </w:pPr>
      <w:r>
        <w:rPr>
          <w:b/>
        </w:rPr>
        <w:t>предоставления муниципальной услуги по присвоению и аннулированию адресов объектов адресации</w:t>
      </w:r>
    </w:p>
    <w:p w:rsidR="00F87A59" w:rsidRDefault="00F87A59" w:rsidP="00F87A59">
      <w:pPr>
        <w:jc w:val="center"/>
        <w:rPr>
          <w:b/>
        </w:rPr>
      </w:pPr>
    </w:p>
    <w:p w:rsidR="00F87A59" w:rsidRDefault="00F87A59" w:rsidP="00F87A59">
      <w:pPr>
        <w:jc w:val="center"/>
        <w:rPr>
          <w:b/>
        </w:rPr>
      </w:pPr>
      <w:r>
        <w:rPr>
          <w:b/>
        </w:rPr>
        <w:t>1. Общие положения</w:t>
      </w:r>
    </w:p>
    <w:p w:rsidR="00F87A59" w:rsidRDefault="00F87A59" w:rsidP="00F87A59">
      <w:pPr>
        <w:tabs>
          <w:tab w:val="num" w:pos="792"/>
        </w:tabs>
        <w:ind w:firstLine="709"/>
        <w:jc w:val="both"/>
      </w:pPr>
      <w:r>
        <w:t xml:space="preserve">1.1.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Троицкого сельсовета (далее – Администрация), ее структурными подразделениями, специалистами, предоставляющими муниципальную услугу, и получателями муниципальной услуги, а также организациями, участвующими в процессе предоставления муниципальной услуги. </w:t>
      </w:r>
    </w:p>
    <w:p w:rsidR="00F87A59" w:rsidRDefault="00F87A59" w:rsidP="00F87A59">
      <w:pPr>
        <w:ind w:firstLine="709"/>
        <w:jc w:val="both"/>
      </w:pPr>
      <w:r>
        <w:t>Предоставление муниципальной услуги осуществляет Администрация Троицкого сельсовета.</w:t>
      </w:r>
    </w:p>
    <w:p w:rsidR="00F87A59" w:rsidRDefault="00F87A59" w:rsidP="00F87A59">
      <w:pPr>
        <w:ind w:firstLine="709"/>
        <w:jc w:val="both"/>
      </w:pPr>
      <w:r>
        <w:t xml:space="preserve">1.2. 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Троицкого   сельсовета </w:t>
      </w:r>
      <w:r>
        <w:lastRenderedPageBreak/>
        <w:t xml:space="preserve">Кочковского района Новосибирской области (далее – администрация Троицкого сельсовета), предоставляющей муниципальную услугу, должностного лица администрации сельсовета либо муниципального служащего при предоставлении муниципальной услуги. </w:t>
      </w:r>
    </w:p>
    <w:p w:rsidR="00F87A59" w:rsidRDefault="00F87A59" w:rsidP="00F87A59">
      <w:pPr>
        <w:ind w:firstLine="709"/>
        <w:jc w:val="both"/>
      </w:pPr>
      <w:r>
        <w:t xml:space="preserve">1.3. Муниципальная услуга предоставляется физическим и юридическим лицам, являющимся собственниками объекта адресации либо обладающим одним из следующих вещных прав на объект адресации: право хозяйственного ведения, право оперативного управления, право пожизненного наследуемого владения, право постоянного (бессрочного) пользования (далее – заявитель). С заявлением о присвоении объекту адресации адреса или аннулировании его адреса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
    <w:p w:rsidR="00F87A59" w:rsidRDefault="00F87A59" w:rsidP="00F87A59">
      <w:pPr>
        <w:ind w:firstLine="709"/>
        <w:jc w:val="both"/>
      </w:pPr>
      <w: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CF571C" w:rsidRPr="000E08F3" w:rsidRDefault="00CF571C" w:rsidP="00CF571C">
      <w:pPr>
        <w:pStyle w:val="s1"/>
        <w:shd w:val="clear" w:color="auto" w:fill="FFFFFF"/>
        <w:spacing w:before="0" w:beforeAutospacing="0" w:after="300" w:afterAutospacing="0"/>
        <w:rPr>
          <w:sz w:val="28"/>
          <w:szCs w:val="28"/>
        </w:rPr>
      </w:pPr>
      <w:r w:rsidRPr="000E08F3">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F571C" w:rsidRPr="000E08F3" w:rsidRDefault="00CF571C" w:rsidP="00CF571C">
      <w:pPr>
        <w:pStyle w:val="s1"/>
        <w:shd w:val="clear" w:color="auto" w:fill="FFFFFF"/>
        <w:spacing w:before="0" w:beforeAutospacing="0" w:after="0" w:afterAutospacing="0"/>
        <w:rPr>
          <w:sz w:val="28"/>
          <w:szCs w:val="28"/>
        </w:rPr>
      </w:pPr>
      <w:r w:rsidRPr="000E08F3">
        <w:rPr>
          <w:sz w:val="28"/>
          <w:szCs w:val="28"/>
        </w:rPr>
        <w:t xml:space="preserve">         С заявлением вправе обратиться кадастровый инженер, выполняющий на основании документа, предусмотренного </w:t>
      </w:r>
      <w:hyperlink r:id="rId5" w:anchor="block_35" w:history="1">
        <w:r w:rsidRPr="000E08F3">
          <w:rPr>
            <w:rStyle w:val="a3"/>
            <w:sz w:val="28"/>
            <w:szCs w:val="28"/>
          </w:rPr>
          <w:t>статьей 35</w:t>
        </w:r>
      </w:hyperlink>
      <w:r w:rsidRPr="000E08F3">
        <w:rPr>
          <w:sz w:val="28"/>
          <w:szCs w:val="28"/>
        </w:rPr>
        <w:t> или </w:t>
      </w:r>
      <w:hyperlink r:id="rId6" w:anchor="block_423" w:history="1">
        <w:r w:rsidRPr="000E08F3">
          <w:rPr>
            <w:rStyle w:val="a3"/>
            <w:sz w:val="28"/>
            <w:szCs w:val="28"/>
          </w:rPr>
          <w:t>статьей 42</w:t>
        </w:r>
        <w:r w:rsidRPr="000E08F3">
          <w:rPr>
            <w:rStyle w:val="a3"/>
            <w:sz w:val="28"/>
            <w:szCs w:val="28"/>
            <w:vertAlign w:val="superscript"/>
          </w:rPr>
          <w:t> 3</w:t>
        </w:r>
      </w:hyperlink>
      <w:r w:rsidRPr="000E08F3">
        <w:rPr>
          <w:sz w:val="28"/>
          <w:szCs w:val="28"/>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571C" w:rsidRDefault="00CF571C" w:rsidP="00F87A59">
      <w:pPr>
        <w:ind w:firstLine="709"/>
        <w:jc w:val="both"/>
      </w:pPr>
    </w:p>
    <w:p w:rsidR="00F87A59" w:rsidRDefault="00F87A59" w:rsidP="00F87A59">
      <w:pPr>
        <w:ind w:firstLine="708"/>
        <w:jc w:val="center"/>
        <w:rPr>
          <w:b/>
        </w:rPr>
      </w:pPr>
      <w:r>
        <w:rPr>
          <w:b/>
        </w:rPr>
        <w:t>2. Стандарт предоставления муниципальной услуги</w:t>
      </w:r>
    </w:p>
    <w:p w:rsidR="00F87A59" w:rsidRDefault="00F87A59" w:rsidP="00F87A59">
      <w:pPr>
        <w:ind w:firstLine="709"/>
        <w:jc w:val="both"/>
        <w:rPr>
          <w:b/>
        </w:rPr>
      </w:pPr>
      <w:r>
        <w:t xml:space="preserve">2.1. Наименование муниципальной услуги: присвоение и аннулирование адресов объектов адресации. </w:t>
      </w:r>
    </w:p>
    <w:p w:rsidR="00F87A59" w:rsidRDefault="00F87A59" w:rsidP="00F87A59">
      <w:pPr>
        <w:tabs>
          <w:tab w:val="num" w:pos="792"/>
        </w:tabs>
        <w:ind w:firstLine="709"/>
        <w:jc w:val="both"/>
      </w:pPr>
      <w:r>
        <w:t>2.</w:t>
      </w:r>
      <w:proofErr w:type="gramStart"/>
      <w:r>
        <w:t>2.Предоставление</w:t>
      </w:r>
      <w:proofErr w:type="gramEnd"/>
      <w:r>
        <w:t xml:space="preserve"> муниципальной услуги осуществляет Администрация Троицкого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87A59" w:rsidRDefault="00F87A59" w:rsidP="00F87A59">
      <w:pPr>
        <w:jc w:val="both"/>
      </w:pPr>
      <w:r>
        <w:t>- Управление федеральной налоговой службы по Новосибирской области;</w:t>
      </w:r>
    </w:p>
    <w:p w:rsidR="00F87A59" w:rsidRDefault="00F87A59" w:rsidP="00F87A59">
      <w:pPr>
        <w:jc w:val="both"/>
      </w:pPr>
      <w:r>
        <w:t>- Управление федеральной службы государственной регистрации, кадастра и картографии.</w:t>
      </w:r>
    </w:p>
    <w:p w:rsidR="00F87A59" w:rsidRDefault="00F87A59" w:rsidP="00F87A59">
      <w:pPr>
        <w:jc w:val="both"/>
      </w:pPr>
      <w:r>
        <w:lastRenderedPageBreak/>
        <w:t xml:space="preserve">-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w:t>
      </w:r>
      <w:proofErr w:type="gramStart"/>
      <w:r>
        <w:t>так же</w:t>
      </w:r>
      <w:proofErr w:type="gramEnd"/>
      <w:r>
        <w:t xml:space="preserve"> получению от органа результата предоставления услуги для дальнейшей выдачи заявителю.</w:t>
      </w:r>
    </w:p>
    <w:p w:rsidR="00F87A59" w:rsidRDefault="00F87A59" w:rsidP="00F87A59">
      <w:pPr>
        <w:ind w:firstLine="567"/>
        <w:jc w:val="both"/>
      </w:pPr>
      <w:r>
        <w:t>2.3.</w:t>
      </w:r>
      <w:r w:rsidR="00D72D31">
        <w:t> </w:t>
      </w:r>
      <w:r>
        <w:t>Порядок</w:t>
      </w:r>
      <w:r w:rsidR="00D72D31">
        <w:t> </w:t>
      </w:r>
      <w:r>
        <w:t>информирования</w:t>
      </w:r>
      <w:r w:rsidR="00D72D31">
        <w:t> </w:t>
      </w:r>
      <w:r>
        <w:t>о</w:t>
      </w:r>
      <w:r w:rsidR="00D72D31">
        <w:t> </w:t>
      </w:r>
      <w:r>
        <w:t>правилах</w:t>
      </w:r>
      <w:r w:rsidR="00D72D31">
        <w:t> </w:t>
      </w:r>
      <w:r>
        <w:t xml:space="preserve">предоставлении </w:t>
      </w:r>
      <w:proofErr w:type="gramStart"/>
      <w:r>
        <w:t>муниципальной  услуги</w:t>
      </w:r>
      <w:proofErr w:type="gramEnd"/>
      <w:r>
        <w:t>:</w:t>
      </w:r>
    </w:p>
    <w:p w:rsidR="00F87A59" w:rsidRDefault="00F87A59" w:rsidP="00F87A59">
      <w:pPr>
        <w:autoSpaceDE w:val="0"/>
        <w:autoSpaceDN w:val="0"/>
        <w:adjustRightInd w:val="0"/>
        <w:ind w:firstLine="709"/>
        <w:jc w:val="both"/>
      </w:pP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87A59" w:rsidRDefault="00F87A59" w:rsidP="00F87A59">
      <w:pPr>
        <w:autoSpaceDE w:val="0"/>
        <w:autoSpaceDN w:val="0"/>
        <w:adjustRightInd w:val="0"/>
        <w:ind w:firstLine="709"/>
        <w:jc w:val="both"/>
      </w:pPr>
      <w:r>
        <w:t>на информационных стендах непосредственно в администрации;</w:t>
      </w:r>
    </w:p>
    <w:p w:rsidR="00F87A59" w:rsidRDefault="00F87A59" w:rsidP="00F87A59">
      <w:pPr>
        <w:autoSpaceDE w:val="0"/>
        <w:autoSpaceDN w:val="0"/>
        <w:adjustRightInd w:val="0"/>
        <w:ind w:firstLine="709"/>
        <w:jc w:val="both"/>
      </w:pPr>
      <w: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87A59" w:rsidRDefault="00F87A59" w:rsidP="00F87A59">
      <w:pPr>
        <w:autoSpaceDE w:val="0"/>
        <w:autoSpaceDN w:val="0"/>
        <w:adjustRightInd w:val="0"/>
        <w:ind w:firstLine="709"/>
        <w:jc w:val="both"/>
      </w:pPr>
      <w:r>
        <w:t xml:space="preserve">в информационно-телекоммуникационной сети «Интернет», в том числе на официальном сайте администрации Троицкого сельсовета </w:t>
      </w:r>
      <w:hyperlink r:id="rId7" w:history="1">
        <w:hyperlink r:id="rId8" w:tgtFrame="_blank" w:history="1">
          <w:r>
            <w:rPr>
              <w:rStyle w:val="a3"/>
              <w:rFonts w:ascii="Arial" w:hAnsi="Arial" w:cs="Arial"/>
              <w:b/>
              <w:bCs/>
              <w:color w:val="007700"/>
              <w:sz w:val="21"/>
              <w:szCs w:val="21"/>
            </w:rPr>
            <w:t>troitckiy.nso.ru</w:t>
          </w:r>
        </w:hyperlink>
      </w:hyperlink>
      <w:r>
        <w:t>, официальном сайте МФЦ (</w:t>
      </w:r>
      <w:hyperlink r:id="rId9" w:history="1">
        <w:r>
          <w:rPr>
            <w:rStyle w:val="a3"/>
            <w:lang w:val="en-US"/>
          </w:rPr>
          <w:t>www</w:t>
        </w:r>
        <w:r>
          <w:rPr>
            <w:rStyle w:val="a3"/>
          </w:rPr>
          <w:t>.</w:t>
        </w:r>
        <w:proofErr w:type="spellStart"/>
        <w:r>
          <w:rPr>
            <w:rStyle w:val="a3"/>
            <w:lang w:val="en-US"/>
          </w:rPr>
          <w:t>mfc</w:t>
        </w:r>
        <w:proofErr w:type="spellEnd"/>
        <w:r>
          <w:rPr>
            <w:rStyle w:val="a3"/>
          </w:rPr>
          <w:t>-</w:t>
        </w:r>
        <w:proofErr w:type="spellStart"/>
        <w:r>
          <w:rPr>
            <w:rStyle w:val="a3"/>
            <w:lang w:val="en-US"/>
          </w:rPr>
          <w:t>nso</w:t>
        </w:r>
        <w:proofErr w:type="spellEnd"/>
        <w:r>
          <w:rPr>
            <w:rStyle w:val="a3"/>
          </w:rPr>
          <w:t>.</w:t>
        </w:r>
        <w:proofErr w:type="spellStart"/>
        <w:r>
          <w:rPr>
            <w:rStyle w:val="a3"/>
            <w:lang w:val="en-US"/>
          </w:rPr>
          <w:t>ru</w:t>
        </w:r>
        <w:proofErr w:type="spellEnd"/>
      </w:hyperlink>
      <w:r>
        <w:t xml:space="preserve">); </w:t>
      </w:r>
    </w:p>
    <w:p w:rsidR="00F87A59" w:rsidRDefault="00F87A59" w:rsidP="00F87A59">
      <w:pPr>
        <w:autoSpaceDE w:val="0"/>
        <w:autoSpaceDN w:val="0"/>
        <w:adjustRightInd w:val="0"/>
        <w:ind w:firstLine="709"/>
        <w:jc w:val="both"/>
      </w:pPr>
      <w:r>
        <w:t>в Троицком вестнике;</w:t>
      </w:r>
    </w:p>
    <w:p w:rsidR="00F87A59" w:rsidRDefault="00F87A59" w:rsidP="00F87A59">
      <w:pPr>
        <w:shd w:val="clear" w:color="auto" w:fill="FFFFFF"/>
        <w:autoSpaceDE w:val="0"/>
        <w:autoSpaceDN w:val="0"/>
        <w:adjustRightInd w:val="0"/>
        <w:ind w:firstLine="709"/>
        <w:jc w:val="both"/>
        <w:rPr>
          <w:rStyle w:val="30"/>
          <w:rFonts w:eastAsia="Calibri"/>
        </w:rPr>
      </w:pPr>
      <w:r>
        <w:t xml:space="preserve">в федеральной государственной информационной системе «Единый портал государственных и муниципальных услуг (функций)» (далее – ЕПГУ) </w:t>
      </w:r>
      <w:r>
        <w:rPr>
          <w:rStyle w:val="30"/>
          <w:rFonts w:eastAsia="Calibri"/>
        </w:rPr>
        <w:t>(</w:t>
      </w:r>
      <w:hyperlink r:id="rId10" w:history="1">
        <w:r>
          <w:rPr>
            <w:rStyle w:val="30"/>
            <w:rFonts w:eastAsia="Calibri"/>
          </w:rPr>
          <w:t>www.gosuslugi.ru</w:t>
        </w:r>
      </w:hyperlink>
      <w:r>
        <w:rPr>
          <w:rStyle w:val="30"/>
          <w:rFonts w:eastAsia="Calibri"/>
        </w:rPr>
        <w:t>), а именно:</w:t>
      </w:r>
    </w:p>
    <w:p w:rsidR="00F87A59" w:rsidRDefault="00F87A59" w:rsidP="00F87A59">
      <w:pPr>
        <w:pStyle w:val="Style6"/>
        <w:widowControl/>
        <w:tabs>
          <w:tab w:val="left" w:pos="1277"/>
        </w:tabs>
        <w:spacing w:line="240" w:lineRule="auto"/>
        <w:rPr>
          <w:rStyle w:val="FontStyle15"/>
          <w:sz w:val="28"/>
          <w:szCs w:val="28"/>
        </w:rPr>
      </w:pPr>
      <w:r>
        <w:rPr>
          <w:rStyle w:val="FontStyle15"/>
          <w:sz w:val="28"/>
          <w:szCs w:val="28"/>
        </w:rPr>
        <w:t>1)</w:t>
      </w:r>
      <w:r>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7A59" w:rsidRDefault="00F87A59" w:rsidP="00F87A59">
      <w:pPr>
        <w:pStyle w:val="Style6"/>
        <w:widowControl/>
        <w:numPr>
          <w:ilvl w:val="0"/>
          <w:numId w:val="1"/>
        </w:numPr>
        <w:tabs>
          <w:tab w:val="left" w:pos="1138"/>
        </w:tabs>
        <w:spacing w:line="240" w:lineRule="auto"/>
        <w:ind w:left="859"/>
        <w:jc w:val="left"/>
        <w:rPr>
          <w:rStyle w:val="FontStyle15"/>
          <w:sz w:val="28"/>
          <w:szCs w:val="28"/>
        </w:rPr>
      </w:pPr>
      <w:r>
        <w:rPr>
          <w:rStyle w:val="FontStyle15"/>
          <w:sz w:val="28"/>
          <w:szCs w:val="28"/>
        </w:rPr>
        <w:t>круг заявителей;</w:t>
      </w:r>
    </w:p>
    <w:p w:rsidR="00F87A59" w:rsidRDefault="00F87A59" w:rsidP="00F87A59">
      <w:pPr>
        <w:pStyle w:val="Style6"/>
        <w:widowControl/>
        <w:numPr>
          <w:ilvl w:val="0"/>
          <w:numId w:val="1"/>
        </w:numPr>
        <w:tabs>
          <w:tab w:val="left" w:pos="1138"/>
        </w:tabs>
        <w:spacing w:line="240" w:lineRule="auto"/>
        <w:ind w:left="859"/>
        <w:jc w:val="left"/>
        <w:rPr>
          <w:rStyle w:val="FontStyle15"/>
          <w:sz w:val="28"/>
          <w:szCs w:val="28"/>
        </w:rPr>
      </w:pPr>
      <w:r>
        <w:rPr>
          <w:rStyle w:val="FontStyle15"/>
          <w:sz w:val="28"/>
          <w:szCs w:val="28"/>
        </w:rPr>
        <w:t>срок предоставления муниципальной услуги;</w:t>
      </w:r>
    </w:p>
    <w:p w:rsidR="00F87A59" w:rsidRDefault="00F87A59" w:rsidP="00F87A59">
      <w:pPr>
        <w:pStyle w:val="Style6"/>
        <w:widowControl/>
        <w:numPr>
          <w:ilvl w:val="0"/>
          <w:numId w:val="2"/>
        </w:numPr>
        <w:tabs>
          <w:tab w:val="left" w:pos="1214"/>
        </w:tabs>
        <w:spacing w:line="240" w:lineRule="auto"/>
        <w:ind w:firstLine="854"/>
        <w:rPr>
          <w:rStyle w:val="FontStyle15"/>
          <w:sz w:val="28"/>
          <w:szCs w:val="28"/>
        </w:rPr>
      </w:pPr>
      <w:r>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87A59" w:rsidRDefault="00F87A59" w:rsidP="00F87A59">
      <w:pPr>
        <w:pStyle w:val="Style6"/>
        <w:widowControl/>
        <w:tabs>
          <w:tab w:val="left" w:pos="1435"/>
        </w:tabs>
        <w:spacing w:line="240" w:lineRule="auto"/>
        <w:ind w:firstLine="859"/>
        <w:rPr>
          <w:rStyle w:val="FontStyle15"/>
          <w:sz w:val="28"/>
          <w:szCs w:val="28"/>
        </w:rPr>
      </w:pPr>
      <w:r>
        <w:rPr>
          <w:rStyle w:val="FontStyle15"/>
          <w:sz w:val="28"/>
          <w:szCs w:val="28"/>
        </w:rPr>
        <w:t>5)</w:t>
      </w:r>
      <w:r>
        <w:rPr>
          <w:rStyle w:val="FontStyle15"/>
          <w:sz w:val="28"/>
          <w:szCs w:val="28"/>
        </w:rPr>
        <w:tab/>
        <w:t>размер государственной пошлины, взимаемой за предоставление</w:t>
      </w:r>
      <w:r>
        <w:rPr>
          <w:rStyle w:val="FontStyle15"/>
          <w:sz w:val="28"/>
          <w:szCs w:val="28"/>
        </w:rPr>
        <w:br/>
        <w:t>муниципальной услуги;</w:t>
      </w:r>
    </w:p>
    <w:p w:rsidR="00F87A59" w:rsidRDefault="00F87A59" w:rsidP="00F87A59">
      <w:pPr>
        <w:pStyle w:val="Style6"/>
        <w:widowControl/>
        <w:numPr>
          <w:ilvl w:val="0"/>
          <w:numId w:val="3"/>
        </w:numPr>
        <w:tabs>
          <w:tab w:val="left" w:pos="1267"/>
        </w:tabs>
        <w:spacing w:line="240" w:lineRule="auto"/>
        <w:ind w:firstLine="859"/>
        <w:rPr>
          <w:rStyle w:val="FontStyle15"/>
          <w:sz w:val="28"/>
          <w:szCs w:val="28"/>
        </w:rPr>
      </w:pPr>
      <w:r>
        <w:rPr>
          <w:rStyle w:val="FontStyle15"/>
          <w:sz w:val="28"/>
          <w:szCs w:val="28"/>
        </w:rPr>
        <w:t>исчерпывающий перечень оснований для приостановления или отказа в предоставлении муниципальной услуги;</w:t>
      </w:r>
    </w:p>
    <w:p w:rsidR="00F87A59" w:rsidRDefault="00F87A59" w:rsidP="00F87A59">
      <w:pPr>
        <w:pStyle w:val="Style6"/>
        <w:widowControl/>
        <w:numPr>
          <w:ilvl w:val="0"/>
          <w:numId w:val="3"/>
        </w:numPr>
        <w:tabs>
          <w:tab w:val="left" w:pos="1267"/>
        </w:tabs>
        <w:spacing w:line="240" w:lineRule="auto"/>
        <w:ind w:firstLine="859"/>
        <w:rPr>
          <w:rStyle w:val="FontStyle15"/>
          <w:sz w:val="28"/>
          <w:szCs w:val="28"/>
        </w:rPr>
      </w:pPr>
      <w:r>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87A59" w:rsidRDefault="00F87A59" w:rsidP="00F87A59">
      <w:pPr>
        <w:pStyle w:val="Style5"/>
        <w:widowControl/>
        <w:spacing w:line="240" w:lineRule="auto"/>
        <w:ind w:firstLine="864"/>
        <w:rPr>
          <w:rStyle w:val="FontStyle15"/>
          <w:sz w:val="28"/>
          <w:szCs w:val="28"/>
        </w:rPr>
      </w:pPr>
      <w:r>
        <w:rPr>
          <w:rStyle w:val="FontStyle15"/>
          <w:sz w:val="28"/>
          <w:szCs w:val="28"/>
        </w:rPr>
        <w:t>8) формы заявлений (уведомлений, сообщений), используемые при предоставлении муниципальной услуги.</w:t>
      </w:r>
    </w:p>
    <w:p w:rsidR="00F87A59" w:rsidRDefault="00F87A59" w:rsidP="00F87A59">
      <w:pPr>
        <w:pStyle w:val="Style5"/>
        <w:widowControl/>
        <w:spacing w:line="240" w:lineRule="auto"/>
        <w:ind w:firstLine="850"/>
        <w:rPr>
          <w:rStyle w:val="FontStyle15"/>
          <w:sz w:val="28"/>
          <w:szCs w:val="28"/>
        </w:rPr>
      </w:pPr>
      <w:r>
        <w:rPr>
          <w:rStyle w:val="FontStyle15"/>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w:t>
      </w:r>
      <w:r>
        <w:rPr>
          <w:rStyle w:val="FontStyle15"/>
          <w:sz w:val="28"/>
          <w:szCs w:val="28"/>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F87A59" w:rsidRDefault="00F87A59" w:rsidP="00F87A59">
      <w:pPr>
        <w:pStyle w:val="Style5"/>
        <w:widowControl/>
        <w:spacing w:line="240" w:lineRule="auto"/>
        <w:ind w:firstLine="850"/>
        <w:rPr>
          <w:rStyle w:val="FontStyle15"/>
          <w:sz w:val="28"/>
          <w:szCs w:val="28"/>
        </w:rPr>
      </w:pPr>
      <w:r>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7A59" w:rsidRPr="00003E6F" w:rsidRDefault="00F87A59" w:rsidP="00F87A59">
      <w:pPr>
        <w:shd w:val="clear" w:color="auto" w:fill="FFFFFF"/>
        <w:autoSpaceDE w:val="0"/>
        <w:autoSpaceDN w:val="0"/>
        <w:adjustRightInd w:val="0"/>
        <w:ind w:firstLine="709"/>
        <w:jc w:val="both"/>
        <w:rPr>
          <w:rStyle w:val="30"/>
          <w:rFonts w:ascii="Times New Roman" w:eastAsia="Calibri" w:hAnsi="Times New Roman"/>
          <w:b w:val="0"/>
          <w:sz w:val="28"/>
          <w:szCs w:val="28"/>
        </w:rPr>
      </w:pPr>
      <w:r w:rsidRPr="00003E6F">
        <w:rPr>
          <w:rStyle w:val="30"/>
          <w:rFonts w:ascii="Times New Roman" w:eastAsia="Calibri" w:hAnsi="Times New Roman"/>
          <w:b w:val="0"/>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11" w:history="1">
        <w:r w:rsidRPr="00003E6F">
          <w:rPr>
            <w:rStyle w:val="a3"/>
            <w:b/>
            <w:lang w:val="en-US"/>
          </w:rPr>
          <w:t>www</w:t>
        </w:r>
        <w:r w:rsidRPr="00003E6F">
          <w:rPr>
            <w:rStyle w:val="a3"/>
            <w:b/>
          </w:rPr>
          <w:t>.</w:t>
        </w:r>
        <w:proofErr w:type="spellStart"/>
        <w:r w:rsidRPr="00003E6F">
          <w:rPr>
            <w:rStyle w:val="a3"/>
            <w:b/>
            <w:lang w:val="en-US"/>
          </w:rPr>
          <w:t>mfc</w:t>
        </w:r>
        <w:proofErr w:type="spellEnd"/>
        <w:r w:rsidRPr="00003E6F">
          <w:rPr>
            <w:rStyle w:val="a3"/>
            <w:b/>
          </w:rPr>
          <w:t>-</w:t>
        </w:r>
        <w:proofErr w:type="spellStart"/>
        <w:r w:rsidRPr="00003E6F">
          <w:rPr>
            <w:rStyle w:val="a3"/>
            <w:b/>
            <w:lang w:val="en-US"/>
          </w:rPr>
          <w:t>nso</w:t>
        </w:r>
        <w:proofErr w:type="spellEnd"/>
        <w:r w:rsidRPr="00003E6F">
          <w:rPr>
            <w:rStyle w:val="a3"/>
            <w:b/>
          </w:rPr>
          <w:t>.</w:t>
        </w:r>
        <w:proofErr w:type="spellStart"/>
        <w:r w:rsidRPr="00003E6F">
          <w:rPr>
            <w:rStyle w:val="a3"/>
            <w:b/>
            <w:lang w:val="en-US"/>
          </w:rPr>
          <w:t>ru</w:t>
        </w:r>
        <w:proofErr w:type="spellEnd"/>
      </w:hyperlink>
      <w:r w:rsidRPr="00003E6F">
        <w:rPr>
          <w:rStyle w:val="30"/>
          <w:rFonts w:ascii="Times New Roman" w:eastAsia="Calibri" w:hAnsi="Times New Roman"/>
          <w:b w:val="0"/>
          <w:sz w:val="28"/>
          <w:szCs w:val="28"/>
        </w:rPr>
        <w:t>, на стендах МФЦ, а также указанные сведения можно получить по телефону единой справочной службы МФЦ – 052.</w:t>
      </w:r>
    </w:p>
    <w:p w:rsidR="00F87A59" w:rsidRDefault="00F87A59" w:rsidP="00F87A59">
      <w:pPr>
        <w:pStyle w:val="a4"/>
        <w:spacing w:before="0" w:beforeAutospacing="0" w:after="0" w:afterAutospacing="0"/>
        <w:ind w:firstLine="709"/>
      </w:pPr>
      <w:r>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gramStart"/>
      <w:r>
        <w:rPr>
          <w:sz w:val="28"/>
          <w:szCs w:val="28"/>
          <w:lang w:eastAsia="en-US"/>
        </w:rPr>
        <w:t>Троицкого  сельсовета</w:t>
      </w:r>
      <w:proofErr w:type="gramEnd"/>
      <w:r>
        <w:rPr>
          <w:sz w:val="28"/>
          <w:szCs w:val="28"/>
          <w:lang w:eastAsia="en-US"/>
        </w:rPr>
        <w:t xml:space="preserve">, </w:t>
      </w:r>
      <w:r>
        <w:rPr>
          <w:color w:val="C00000"/>
          <w:sz w:val="28"/>
          <w:szCs w:val="28"/>
          <w:lang w:eastAsia="en-US"/>
        </w:rPr>
        <w:t xml:space="preserve"> </w:t>
      </w:r>
      <w:r>
        <w:rPr>
          <w:sz w:val="28"/>
          <w:szCs w:val="28"/>
          <w:lang w:eastAsia="en-US"/>
        </w:rPr>
        <w:t>ответственный за прием и регистрацию обращений.</w:t>
      </w:r>
    </w:p>
    <w:p w:rsidR="00F87A59" w:rsidRDefault="00F87A59" w:rsidP="00F87A59">
      <w:pPr>
        <w:pStyle w:val="a4"/>
        <w:spacing w:before="0" w:beforeAutospacing="0" w:after="0" w:afterAutospacing="0"/>
        <w:ind w:firstLine="709"/>
        <w:rPr>
          <w:sz w:val="28"/>
          <w:szCs w:val="28"/>
        </w:rPr>
      </w:pP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proofErr w:type="gramStart"/>
      <w:r>
        <w:rPr>
          <w:sz w:val="28"/>
          <w:szCs w:val="28"/>
        </w:rPr>
        <w:t xml:space="preserve">администрации  </w:t>
      </w:r>
      <w:r>
        <w:rPr>
          <w:sz w:val="28"/>
          <w:szCs w:val="28"/>
          <w:lang w:eastAsia="en-US"/>
        </w:rPr>
        <w:t>Троицкого</w:t>
      </w:r>
      <w:proofErr w:type="gramEnd"/>
      <w:r>
        <w:rPr>
          <w:sz w:val="28"/>
          <w:szCs w:val="28"/>
        </w:rPr>
        <w:t xml:space="preserve"> сельсовета, ответственный за предоставление муниципальной услуги.</w:t>
      </w:r>
    </w:p>
    <w:p w:rsidR="00F87A59" w:rsidRDefault="00F87A59" w:rsidP="00F87A59">
      <w:pPr>
        <w:pStyle w:val="a4"/>
        <w:spacing w:before="0" w:beforeAutospacing="0" w:after="0" w:afterAutospacing="0"/>
        <w:ind w:firstLine="709"/>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87A59" w:rsidRDefault="00F87A59" w:rsidP="00F87A59">
      <w:pPr>
        <w:shd w:val="clear" w:color="auto" w:fill="FFFFFF"/>
        <w:autoSpaceDE w:val="0"/>
        <w:autoSpaceDN w:val="0"/>
        <w:adjustRightInd w:val="0"/>
        <w:ind w:firstLine="709"/>
        <w:jc w:val="both"/>
      </w:pPr>
      <w:r>
        <w:t>Информация по вопросам предоставления муниципальной услуги предоставляется в:</w:t>
      </w:r>
    </w:p>
    <w:p w:rsidR="00F87A59" w:rsidRDefault="00F87A59" w:rsidP="00F87A59">
      <w:pPr>
        <w:shd w:val="clear" w:color="auto" w:fill="FFFFFF"/>
        <w:autoSpaceDE w:val="0"/>
        <w:autoSpaceDN w:val="0"/>
        <w:adjustRightInd w:val="0"/>
        <w:ind w:firstLine="709"/>
        <w:jc w:val="both"/>
      </w:pPr>
      <w:r>
        <w:t>устной форме (лично или по телефону в соответствии с графиком приема заявителей);</w:t>
      </w:r>
    </w:p>
    <w:p w:rsidR="00F87A59" w:rsidRDefault="00F87A59" w:rsidP="00F87A59">
      <w:pPr>
        <w:shd w:val="clear" w:color="auto" w:fill="FFFFFF"/>
        <w:autoSpaceDE w:val="0"/>
        <w:autoSpaceDN w:val="0"/>
        <w:adjustRightInd w:val="0"/>
        <w:ind w:firstLine="709"/>
        <w:jc w:val="both"/>
      </w:pPr>
      <w:r>
        <w:t>письменной форме (лично или почтовым сообщением);</w:t>
      </w:r>
    </w:p>
    <w:p w:rsidR="00F87A59" w:rsidRDefault="00F87A59" w:rsidP="00F87A59">
      <w:pPr>
        <w:shd w:val="clear" w:color="auto" w:fill="FFFFFF"/>
        <w:tabs>
          <w:tab w:val="left" w:pos="6975"/>
        </w:tabs>
        <w:autoSpaceDE w:val="0"/>
        <w:autoSpaceDN w:val="0"/>
        <w:adjustRightInd w:val="0"/>
        <w:ind w:firstLine="709"/>
        <w:jc w:val="both"/>
      </w:pPr>
      <w:r>
        <w:t>электронной форме, в том числе через ЕПГУ.</w:t>
      </w:r>
      <w:r>
        <w:tab/>
      </w:r>
    </w:p>
    <w:p w:rsidR="00F87A59" w:rsidRDefault="00F87A59" w:rsidP="00F87A59">
      <w:pPr>
        <w:autoSpaceDE w:val="0"/>
        <w:autoSpaceDN w:val="0"/>
        <w:adjustRightInd w:val="0"/>
        <w:ind w:firstLine="709"/>
        <w:jc w:val="both"/>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87A59" w:rsidRDefault="00F87A59" w:rsidP="00F87A59">
      <w:pPr>
        <w:autoSpaceDE w:val="0"/>
        <w:autoSpaceDN w:val="0"/>
        <w:adjustRightInd w:val="0"/>
        <w:ind w:firstLine="709"/>
        <w:jc w:val="both"/>
      </w:pPr>
      <w:r>
        <w:t xml:space="preserve">При письменном обращении ответ направляется заявителю в течение 30 (тридцати) дней со дня регистрации письменного обращения. Ответ </w:t>
      </w:r>
      <w:proofErr w:type="gramStart"/>
      <w:r>
        <w:t xml:space="preserve">подписывается </w:t>
      </w:r>
      <w:r>
        <w:rPr>
          <w:i/>
        </w:rPr>
        <w:t xml:space="preserve"> </w:t>
      </w:r>
      <w:r>
        <w:t>главой</w:t>
      </w:r>
      <w:proofErr w:type="gramEnd"/>
      <w:r>
        <w:t xml:space="preserve"> Троицкого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Троицкого сельсовета или должностному лицу в форме электронного документа, и в письменной форме </w:t>
      </w:r>
      <w:r>
        <w:lastRenderedPageBreak/>
        <w:t>по почтовому адресу, указанному в обращении, поступившем в администрацию Троицкого  сельсовета или должностному лицу в письменной форме.</w:t>
      </w:r>
    </w:p>
    <w:p w:rsidR="00F87A59" w:rsidRDefault="00F87A59" w:rsidP="00F87A59">
      <w:pPr>
        <w:autoSpaceDE w:val="0"/>
        <w:autoSpaceDN w:val="0"/>
        <w:adjustRightInd w:val="0"/>
        <w:ind w:firstLine="709"/>
        <w:jc w:val="both"/>
      </w:pPr>
      <w: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87A59" w:rsidRDefault="00F87A59" w:rsidP="00F87A59">
      <w:pPr>
        <w:ind w:firstLine="708"/>
        <w:jc w:val="both"/>
        <w:rPr>
          <w:sz w:val="22"/>
          <w:szCs w:val="22"/>
        </w:rPr>
      </w:pPr>
      <w: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Троицкого сельсовета Кочковского района Новосибирской области </w:t>
      </w:r>
      <w:hyperlink r:id="rId12" w:history="1">
        <w:hyperlink r:id="rId13" w:tgtFrame="_blank" w:history="1">
          <w:r>
            <w:rPr>
              <w:rStyle w:val="a3"/>
              <w:rFonts w:ascii="Arial" w:hAnsi="Arial" w:cs="Arial"/>
              <w:b/>
              <w:bCs/>
              <w:color w:val="007700"/>
              <w:sz w:val="21"/>
              <w:szCs w:val="21"/>
            </w:rPr>
            <w:t>troitckiy.nso.ru</w:t>
          </w:r>
        </w:hyperlink>
      </w:hyperlink>
      <w:r>
        <w:t xml:space="preserve">  в разделе «Муниципальные услуги», и на Едином портале </w:t>
      </w:r>
      <w:hyperlink r:id="rId14" w:history="1">
        <w:r>
          <w:rPr>
            <w:rStyle w:val="a3"/>
          </w:rPr>
          <w:t>https://www.gosuslugi.ru.</w:t>
        </w:r>
      </w:hyperlink>
    </w:p>
    <w:p w:rsidR="00F87A59" w:rsidRDefault="00F87A59" w:rsidP="00F87A59">
      <w:pPr>
        <w:ind w:firstLine="708"/>
        <w:jc w:val="both"/>
      </w:pPr>
      <w:r>
        <w:t>2.4. Результатом предоставления муниципальной услуги является:</w:t>
      </w:r>
    </w:p>
    <w:p w:rsidR="00F87A59" w:rsidRDefault="00F87A59" w:rsidP="00F87A59">
      <w:pPr>
        <w:ind w:left="360" w:right="113"/>
        <w:jc w:val="both"/>
      </w:pPr>
      <w:r>
        <w:t>- решение о присвоении и аннулировании адресов;</w:t>
      </w:r>
    </w:p>
    <w:p w:rsidR="00F87A59" w:rsidRDefault="00F87A59" w:rsidP="00F87A59">
      <w:pPr>
        <w:ind w:left="360" w:right="113"/>
        <w:jc w:val="both"/>
      </w:pPr>
      <w:r>
        <w:t>- отказ в выдаче решения о присвоении и аннулировании адресов.</w:t>
      </w:r>
    </w:p>
    <w:p w:rsidR="00F87A59" w:rsidRDefault="00F87A59" w:rsidP="00F87A59">
      <w:pPr>
        <w:autoSpaceDE w:val="0"/>
        <w:autoSpaceDN w:val="0"/>
        <w:adjustRightInd w:val="0"/>
        <w:ind w:firstLine="709"/>
        <w:jc w:val="both"/>
      </w:pPr>
      <w:r>
        <w:t>2.4.1</w:t>
      </w:r>
      <w:r>
        <w:rPr>
          <w:b/>
        </w:rPr>
        <w:t xml:space="preserve"> </w:t>
      </w:r>
      <w:r>
        <w:t>Присвоение объекту адресации адреса осуществляется:</w:t>
      </w:r>
    </w:p>
    <w:p w:rsidR="00F87A59" w:rsidRDefault="00F87A59" w:rsidP="00F87A59">
      <w:pPr>
        <w:autoSpaceDE w:val="0"/>
        <w:autoSpaceDN w:val="0"/>
        <w:adjustRightInd w:val="0"/>
        <w:ind w:firstLine="709"/>
        <w:jc w:val="both"/>
      </w:pPr>
      <w:r>
        <w:t xml:space="preserve"> а) </w:t>
      </w:r>
      <w:r>
        <w:rPr>
          <w:u w:val="single"/>
        </w:rPr>
        <w:t>в отношении земельных участков</w:t>
      </w:r>
      <w:r>
        <w:t xml:space="preserve"> в случаях:</w:t>
      </w:r>
    </w:p>
    <w:p w:rsidR="00F87A59" w:rsidRDefault="00F87A59" w:rsidP="00F87A59">
      <w:pPr>
        <w:autoSpaceDE w:val="0"/>
        <w:autoSpaceDN w:val="0"/>
        <w:adjustRightInd w:val="0"/>
        <w:ind w:firstLine="709"/>
        <w:jc w:val="both"/>
      </w:pPr>
      <w: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F87A59" w:rsidRDefault="00F87A59" w:rsidP="00F87A59">
      <w:pPr>
        <w:autoSpaceDE w:val="0"/>
        <w:autoSpaceDN w:val="0"/>
        <w:adjustRightInd w:val="0"/>
        <w:ind w:firstLine="709"/>
        <w:jc w:val="both"/>
      </w:pPr>
      <w: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BB3444" w:rsidRPr="00BB3444" w:rsidRDefault="00F87A59" w:rsidP="00BB3444">
      <w:pPr>
        <w:autoSpaceDE w:val="0"/>
        <w:autoSpaceDN w:val="0"/>
        <w:adjustRightInd w:val="0"/>
        <w:ind w:firstLine="709"/>
        <w:jc w:val="both"/>
      </w:pPr>
      <w:r w:rsidRPr="00BB3444">
        <w:t>б)</w:t>
      </w:r>
      <w:r w:rsidR="00BB3444" w:rsidRPr="00BB3444">
        <w:t xml:space="preserve"> в отношении зданий (строений), </w:t>
      </w:r>
      <w:proofErr w:type="gramStart"/>
      <w:r w:rsidR="00BB3444" w:rsidRPr="00BB3444">
        <w:t>сооружений  в</w:t>
      </w:r>
      <w:proofErr w:type="gramEnd"/>
      <w:r w:rsidR="00BB3444" w:rsidRPr="00BB3444">
        <w:t xml:space="preserve"> том числе строительство которых не завершено,</w:t>
      </w:r>
      <w:r w:rsidR="00BB3444" w:rsidRPr="00BB3444">
        <w:rPr>
          <w:u w:val="single"/>
        </w:rPr>
        <w:t xml:space="preserve"> </w:t>
      </w:r>
      <w:r w:rsidR="00BB3444" w:rsidRPr="00BB3444">
        <w:t>в случаях:</w:t>
      </w:r>
    </w:p>
    <w:p w:rsidR="00BB3444" w:rsidRPr="00BB3444" w:rsidRDefault="00BB3444" w:rsidP="00BB3444">
      <w:pPr>
        <w:autoSpaceDE w:val="0"/>
        <w:autoSpaceDN w:val="0"/>
        <w:adjustRightInd w:val="0"/>
        <w:ind w:firstLine="709"/>
        <w:jc w:val="both"/>
      </w:pPr>
      <w:r w:rsidRPr="00BB3444">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3444" w:rsidRPr="00BB3444" w:rsidRDefault="00BB3444" w:rsidP="00BB3444">
      <w:pPr>
        <w:autoSpaceDE w:val="0"/>
        <w:autoSpaceDN w:val="0"/>
        <w:adjustRightInd w:val="0"/>
        <w:ind w:firstLine="709"/>
        <w:jc w:val="both"/>
      </w:pPr>
      <w:r w:rsidRPr="00BB3444">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 в случае если в </w:t>
      </w:r>
      <w:r w:rsidRPr="00BB3444">
        <w:lastRenderedPageBreak/>
        <w:t xml:space="preserve">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w:t>
      </w:r>
    </w:p>
    <w:p w:rsidR="00BB3444" w:rsidRPr="00BB3444" w:rsidRDefault="00BB3444" w:rsidP="00BB3444">
      <w:pPr>
        <w:ind w:firstLine="708"/>
        <w:jc w:val="both"/>
      </w:pPr>
    </w:p>
    <w:p w:rsidR="00F87A59" w:rsidRDefault="00F87A59" w:rsidP="00BB3444">
      <w:pPr>
        <w:autoSpaceDE w:val="0"/>
        <w:autoSpaceDN w:val="0"/>
        <w:adjustRightInd w:val="0"/>
        <w:ind w:firstLine="709"/>
        <w:jc w:val="both"/>
      </w:pPr>
    </w:p>
    <w:p w:rsidR="00F87A59" w:rsidRDefault="00F87A59" w:rsidP="00F87A59">
      <w:pPr>
        <w:autoSpaceDE w:val="0"/>
        <w:autoSpaceDN w:val="0"/>
        <w:adjustRightInd w:val="0"/>
        <w:ind w:firstLine="709"/>
        <w:jc w:val="both"/>
      </w:pPr>
      <w:r>
        <w:t xml:space="preserve">в) </w:t>
      </w:r>
      <w:r>
        <w:rPr>
          <w:u w:val="single"/>
        </w:rPr>
        <w:t>в отношении помещений</w:t>
      </w:r>
      <w:r>
        <w:t xml:space="preserve"> в случаях:</w:t>
      </w:r>
    </w:p>
    <w:p w:rsidR="00BB3444" w:rsidRPr="00BB3444" w:rsidRDefault="00BB3444" w:rsidP="00BB3444">
      <w:pPr>
        <w:autoSpaceDE w:val="0"/>
        <w:autoSpaceDN w:val="0"/>
        <w:adjustRightInd w:val="0"/>
        <w:ind w:firstLine="709"/>
        <w:jc w:val="both"/>
      </w:pPr>
      <w:r w:rsidRPr="00BB3444">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B3444" w:rsidRPr="00BB3444" w:rsidRDefault="00BB3444" w:rsidP="00BB3444">
      <w:pPr>
        <w:autoSpaceDE w:val="0"/>
        <w:autoSpaceDN w:val="0"/>
        <w:adjustRightInd w:val="0"/>
        <w:ind w:firstLine="709"/>
        <w:jc w:val="both"/>
      </w:pPr>
      <w:r w:rsidRPr="00BB3444">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BB3444">
        <w:t>машино</w:t>
      </w:r>
      <w:proofErr w:type="spellEnd"/>
      <w:r w:rsidRPr="00BB3444">
        <w:t>-места (</w:t>
      </w:r>
      <w:proofErr w:type="spellStart"/>
      <w:r w:rsidRPr="00BB3444">
        <w:t>машино</w:t>
      </w:r>
      <w:proofErr w:type="spellEnd"/>
      <w:r w:rsidRPr="00BB3444">
        <w:t xml:space="preserve">- мест). документов, содержащих необходимые для осуществления государственного кадастрового учета сведения о таком помещении; </w:t>
      </w:r>
    </w:p>
    <w:p w:rsidR="00BB3444" w:rsidRDefault="00BB3444" w:rsidP="00F87A59">
      <w:pPr>
        <w:autoSpaceDE w:val="0"/>
        <w:autoSpaceDN w:val="0"/>
        <w:adjustRightInd w:val="0"/>
        <w:ind w:firstLine="709"/>
        <w:jc w:val="both"/>
      </w:pPr>
    </w:p>
    <w:p w:rsidR="00F87A59" w:rsidRDefault="00F87A59" w:rsidP="00F87A59">
      <w:pPr>
        <w:autoSpaceDE w:val="0"/>
        <w:autoSpaceDN w:val="0"/>
        <w:adjustRightInd w:val="0"/>
        <w:ind w:firstLine="709"/>
        <w:jc w:val="both"/>
      </w:pPr>
      <w:r>
        <w:t>2.4.2 Аннулирование адреса объекта адресации осуществляется в случаях:</w:t>
      </w:r>
    </w:p>
    <w:p w:rsidR="00F87A59" w:rsidRDefault="00F87A59" w:rsidP="00F87A59">
      <w:pPr>
        <w:autoSpaceDE w:val="0"/>
        <w:autoSpaceDN w:val="0"/>
        <w:adjustRightInd w:val="0"/>
        <w:ind w:firstLine="709"/>
        <w:jc w:val="both"/>
      </w:pPr>
      <w:proofErr w:type="gramStart"/>
      <w:r>
        <w:t>а)  прекращени</w:t>
      </w:r>
      <w:r w:rsidR="00B751F4">
        <w:t>е</w:t>
      </w:r>
      <w:proofErr w:type="gramEnd"/>
      <w:r>
        <w:t xml:space="preserve"> существования объекта адресации;</w:t>
      </w:r>
    </w:p>
    <w:p w:rsidR="00F87A59" w:rsidRDefault="00F87A59" w:rsidP="00F87A59">
      <w:pPr>
        <w:autoSpaceDE w:val="0"/>
        <w:autoSpaceDN w:val="0"/>
        <w:adjustRightInd w:val="0"/>
        <w:ind w:firstLine="709"/>
        <w:jc w:val="both"/>
      </w:pPr>
      <w:r>
        <w:t>б) отказа в осуществлении кадастрового учета объекта адресации по основаниям, указанным в пунктах 19 и 35 части 1 статьи 26 Федерального закона «О государственной регистрации недвижимости»;</w:t>
      </w:r>
    </w:p>
    <w:p w:rsidR="00F87A59" w:rsidRPr="00CF571C" w:rsidRDefault="00F87A59" w:rsidP="00F87A59">
      <w:pPr>
        <w:autoSpaceDE w:val="0"/>
        <w:autoSpaceDN w:val="0"/>
        <w:adjustRightInd w:val="0"/>
        <w:ind w:firstLine="709"/>
        <w:jc w:val="both"/>
      </w:pPr>
      <w:r w:rsidRPr="00CF571C">
        <w:t>в) присвоения объекту адресации нового адреса.</w:t>
      </w:r>
    </w:p>
    <w:p w:rsidR="00CF571C" w:rsidRPr="00CF571C" w:rsidRDefault="00F87A59" w:rsidP="00CF571C">
      <w:pPr>
        <w:autoSpaceDE w:val="0"/>
        <w:autoSpaceDN w:val="0"/>
        <w:adjustRightInd w:val="0"/>
        <w:ind w:firstLine="709"/>
        <w:jc w:val="both"/>
      </w:pPr>
      <w:r w:rsidRPr="00CF571C">
        <w:t xml:space="preserve">2.5. </w:t>
      </w:r>
      <w:r w:rsidR="00CF571C" w:rsidRPr="00CF571C">
        <w:rPr>
          <w:shd w:val="clear" w:color="auto" w:fill="FFFFFF"/>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F571C" w:rsidRPr="00CF571C" w:rsidRDefault="00CF571C" w:rsidP="00CF571C">
      <w:pPr>
        <w:autoSpaceDE w:val="0"/>
        <w:autoSpaceDN w:val="0"/>
        <w:adjustRightInd w:val="0"/>
        <w:ind w:firstLine="709"/>
        <w:jc w:val="both"/>
      </w:pPr>
      <w:r w:rsidRPr="00CF571C">
        <w:rPr>
          <w:shd w:val="clear" w:color="auto" w:fill="FFFFFF"/>
        </w:rPr>
        <w:t>а) в случае подачи заявления на бумажном носителе - в срок не более 10 рабочих дней со дня поступления заявления;</w:t>
      </w:r>
    </w:p>
    <w:p w:rsidR="00CF571C" w:rsidRPr="00CF571C" w:rsidRDefault="00CF571C" w:rsidP="00CF571C">
      <w:pPr>
        <w:autoSpaceDE w:val="0"/>
        <w:autoSpaceDN w:val="0"/>
        <w:adjustRightInd w:val="0"/>
        <w:ind w:firstLine="709"/>
        <w:jc w:val="both"/>
      </w:pPr>
      <w:r w:rsidRPr="00CF571C">
        <w:rPr>
          <w:shd w:val="clear" w:color="auto" w:fill="FFFFFF"/>
        </w:rPr>
        <w:t>б) в случае подачи заявления в форме электронного документа - в срок не более 5 рабочих дней со дня поступления заявления.</w:t>
      </w:r>
      <w:r w:rsidRPr="00CF571C">
        <w:t xml:space="preserve">  </w:t>
      </w:r>
    </w:p>
    <w:p w:rsidR="00F87A59" w:rsidRDefault="00F87A59" w:rsidP="00F87A59">
      <w:pPr>
        <w:autoSpaceDE w:val="0"/>
        <w:autoSpaceDN w:val="0"/>
        <w:adjustRightInd w:val="0"/>
        <w:ind w:firstLine="709"/>
        <w:jc w:val="both"/>
      </w:pPr>
    </w:p>
    <w:p w:rsidR="00F87A59" w:rsidRDefault="00F87A59" w:rsidP="00F87A59">
      <w:pPr>
        <w:ind w:firstLine="709"/>
        <w:jc w:val="both"/>
      </w:pPr>
      <w:r>
        <w:t>2.6.   Правовые основания для предоставления муниципальной услуги</w:t>
      </w:r>
    </w:p>
    <w:p w:rsidR="00F87A59" w:rsidRDefault="00F87A59" w:rsidP="00F87A59">
      <w:pPr>
        <w:tabs>
          <w:tab w:val="num" w:pos="792"/>
        </w:tabs>
        <w:ind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hyperlink r:id="rId16" w:tgtFrame="_blank" w:history="1">
          <w:r>
            <w:rPr>
              <w:rStyle w:val="a3"/>
              <w:rFonts w:ascii="Arial" w:hAnsi="Arial" w:cs="Arial"/>
              <w:b/>
              <w:bCs/>
              <w:color w:val="007700"/>
              <w:sz w:val="21"/>
              <w:szCs w:val="21"/>
            </w:rPr>
            <w:t>troitckiy.nso.ru</w:t>
          </w:r>
        </w:hyperlink>
      </w:hyperlink>
      <w:r>
        <w:t xml:space="preserve">  </w:t>
      </w:r>
      <w:r>
        <w:rPr>
          <w:b/>
        </w:rPr>
        <w:t xml:space="preserve"> </w:t>
      </w:r>
      <w:r>
        <w:t xml:space="preserve">в сети «Интернет», а также на Едином портале </w:t>
      </w:r>
      <w:hyperlink r:id="rId17" w:history="1">
        <w:r>
          <w:rPr>
            <w:rStyle w:val="a3"/>
          </w:rPr>
          <w:t>https://www.gosuslugi.ru.</w:t>
        </w:r>
      </w:hyperlink>
    </w:p>
    <w:p w:rsidR="00F87A59" w:rsidRDefault="00F87A59" w:rsidP="00F87A59">
      <w:pPr>
        <w:tabs>
          <w:tab w:val="num" w:pos="792"/>
        </w:tabs>
        <w:ind w:firstLine="709"/>
        <w:jc w:val="both"/>
      </w:pPr>
      <w:r>
        <w:t xml:space="preserve">2.7. Заявитель (представитель заявителя) вправе обратиться за предоставлением муниципальной услуги с заявлением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w:t>
      </w:r>
      <w:r>
        <w:lastRenderedPageBreak/>
        <w:t xml:space="preserve">присвоении объекту адресации адреса или аннулировании его адреса», подписанным заявителем (представителем заявителя): </w:t>
      </w:r>
    </w:p>
    <w:p w:rsidR="00F87A59" w:rsidRDefault="00F87A59" w:rsidP="00F87A59">
      <w:pPr>
        <w:ind w:firstLine="708"/>
        <w:jc w:val="both"/>
      </w:pPr>
      <w:r>
        <w:t xml:space="preserve">- на бумажном носителе посредством почтового отправления в адрес администрации  </w:t>
      </w:r>
      <w:hyperlink r:id="rId18" w:history="1">
        <w:hyperlink r:id="rId19" w:tgtFrame="_blank" w:history="1">
          <w:r>
            <w:rPr>
              <w:rStyle w:val="a3"/>
              <w:rFonts w:ascii="Arial" w:hAnsi="Arial" w:cs="Arial"/>
              <w:b/>
              <w:bCs/>
              <w:color w:val="007700"/>
              <w:sz w:val="21"/>
              <w:szCs w:val="21"/>
            </w:rPr>
            <w:t>troitckiy.nso.ru</w:t>
          </w:r>
        </w:hyperlink>
      </w:hyperlink>
      <w:r>
        <w:t xml:space="preserve">   сельсовета с описью вложения и уведомлением о вручении либо лично в администрацию по месту нахождения объекта адресации или  МФЦ; </w:t>
      </w:r>
    </w:p>
    <w:p w:rsidR="00F87A59" w:rsidRDefault="00F87A59" w:rsidP="00F87A59">
      <w:pPr>
        <w:ind w:firstLine="708"/>
        <w:jc w:val="both"/>
      </w:pPr>
      <w:r>
        <w:t xml:space="preserve">- в форме электронного документа с использованием информационно - телекоммуникационных сетей общего пользования, в том числе Единого </w:t>
      </w:r>
      <w:proofErr w:type="gramStart"/>
      <w:r>
        <w:t>портала  государственных</w:t>
      </w:r>
      <w:proofErr w:type="gramEnd"/>
      <w:r>
        <w:t xml:space="preserve"> и муниципальных услуг. Заявление в форме электронного документа подписывается заявителем либо представителем заявителя с использованием электронной подписи. </w:t>
      </w:r>
    </w:p>
    <w:p w:rsidR="00F87A59" w:rsidRDefault="00F87A59" w:rsidP="00F87A59">
      <w:pPr>
        <w:ind w:firstLine="709"/>
        <w:jc w:val="both"/>
      </w:pPr>
      <w:r>
        <w:t xml:space="preserve">2.8. Перечень документов для предоставления муниципальной услуги: </w:t>
      </w:r>
    </w:p>
    <w:p w:rsidR="00F87A59" w:rsidRDefault="00F87A59" w:rsidP="00F87A59">
      <w:pPr>
        <w:ind w:firstLine="708"/>
        <w:jc w:val="both"/>
      </w:pPr>
      <w:r>
        <w:t xml:space="preserve">2.8.1. Для предоставления муниципальной услуги заявитель (представитель заявителя) представляет заявление в соответствии с пунктом 2.7 административного регламента.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roofErr w:type="gramStart"/>
      <w:r>
        <w:t>а в случае если</w:t>
      </w:r>
      <w:proofErr w:type="gramEnd"/>
      <w:r>
        <w:t xml:space="preserve"> представитель заявителя обращается от имени собственников помещений в многоквартирном доме – принятое в установленном законодательством Российской Федерации порядке решение общего собрания указанных собственников соответственно. </w:t>
      </w:r>
    </w:p>
    <w:p w:rsidR="00F87A59" w:rsidRDefault="00F87A59" w:rsidP="00F87A59">
      <w:pPr>
        <w:ind w:firstLine="708"/>
        <w:jc w:val="both"/>
      </w:pPr>
      <w: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электронной подписи (в случае если представитель заявителя действует на основании доверенности). </w:t>
      </w:r>
    </w:p>
    <w:p w:rsidR="00F87A59" w:rsidRDefault="00F87A59" w:rsidP="00F87A59">
      <w:pPr>
        <w:ind w:firstLine="708"/>
        <w:jc w:val="both"/>
      </w:pPr>
      <w: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 </w:t>
      </w:r>
    </w:p>
    <w:p w:rsidR="00BB3444" w:rsidRPr="00BB3444" w:rsidRDefault="00BB3444" w:rsidP="00BB3444">
      <w:pPr>
        <w:ind w:firstLine="708"/>
        <w:jc w:val="both"/>
      </w:pPr>
      <w:r>
        <w:t xml:space="preserve">2.8.2. </w:t>
      </w:r>
      <w:proofErr w:type="gramStart"/>
      <w:r w:rsidRPr="00BB3444">
        <w:t>К  документам</w:t>
      </w:r>
      <w:proofErr w:type="gramEnd"/>
      <w:r w:rsidRPr="00BB3444">
        <w:t xml:space="preserve">, на основании которых уполномоченными органами принимаются решения о присвоении объекту адресации адреса или аннулировании его адреса относятся: </w:t>
      </w:r>
    </w:p>
    <w:p w:rsidR="00BB3444" w:rsidRPr="006D26FF" w:rsidRDefault="00BB3444" w:rsidP="00BB3444">
      <w:pPr>
        <w:ind w:firstLine="708"/>
        <w:jc w:val="both"/>
        <w:rPr>
          <w:color w:val="auto"/>
        </w:rPr>
      </w:pPr>
      <w:r w:rsidRPr="006D26FF">
        <w:rPr>
          <w:color w:val="auto"/>
        </w:rPr>
        <w:lastRenderedPageBreak/>
        <w:t xml:space="preserve">а) правоустанавливающие и (или) </w:t>
      </w:r>
      <w:proofErr w:type="spellStart"/>
      <w:r w:rsidRPr="006D26FF">
        <w:rPr>
          <w:color w:val="auto"/>
        </w:rPr>
        <w:t>правоудостоверяющие</w:t>
      </w:r>
      <w:proofErr w:type="spellEnd"/>
      <w:r w:rsidRPr="006D26FF">
        <w:rPr>
          <w:color w:val="auto"/>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6D26FF">
        <w:rPr>
          <w:color w:val="auto"/>
        </w:rPr>
        <w:t>правоудостоверяющие</w:t>
      </w:r>
      <w:proofErr w:type="spellEnd"/>
      <w:r w:rsidRPr="006D26FF">
        <w:rPr>
          <w:color w:val="auto"/>
        </w:rPr>
        <w:t xml:space="preserve"> документы на земельный участок, на котором расположены указанное здание (строение), сооружение);</w:t>
      </w:r>
    </w:p>
    <w:p w:rsidR="00BB3444" w:rsidRPr="006D26FF" w:rsidRDefault="00BB3444" w:rsidP="00BB3444">
      <w:pPr>
        <w:ind w:firstLine="708"/>
        <w:jc w:val="both"/>
        <w:rPr>
          <w:color w:val="auto"/>
        </w:rPr>
      </w:pPr>
      <w:r w:rsidRPr="006D26FF">
        <w:rPr>
          <w:color w:val="auto"/>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444" w:rsidRPr="006D26FF" w:rsidRDefault="00BB3444" w:rsidP="00BB3444">
      <w:pPr>
        <w:ind w:firstLine="708"/>
        <w:jc w:val="both"/>
        <w:rPr>
          <w:color w:val="auto"/>
        </w:rPr>
      </w:pPr>
      <w:r w:rsidRPr="006D26FF">
        <w:rPr>
          <w:color w:val="auto"/>
        </w:rPr>
        <w:t xml:space="preserve">в) разрешение на строительство объекта адресации (при присвоении адреса строящимся объектам </w:t>
      </w:r>
      <w:proofErr w:type="gramStart"/>
      <w:r w:rsidRPr="006D26FF">
        <w:rPr>
          <w:color w:val="auto"/>
        </w:rPr>
        <w:t>адресации)(</w:t>
      </w:r>
      <w:proofErr w:type="gramEnd"/>
      <w:r w:rsidRPr="006D26FF">
        <w:rPr>
          <w:color w:val="auto"/>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разрешение на ввод объекта адресации в эксплуатацию; </w:t>
      </w:r>
    </w:p>
    <w:p w:rsidR="00BB3444" w:rsidRPr="006D26FF" w:rsidRDefault="00BB3444" w:rsidP="00BB3444">
      <w:pPr>
        <w:ind w:firstLine="708"/>
        <w:jc w:val="both"/>
        <w:rPr>
          <w:color w:val="auto"/>
        </w:rPr>
      </w:pPr>
      <w:r w:rsidRPr="006D26FF">
        <w:rPr>
          <w:color w:val="auto"/>
        </w:rPr>
        <w:t xml:space="preserve">г)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 адреса); </w:t>
      </w:r>
    </w:p>
    <w:p w:rsidR="00BB3444" w:rsidRPr="006D26FF" w:rsidRDefault="00BB3444" w:rsidP="00BB3444">
      <w:pPr>
        <w:ind w:firstLine="708"/>
        <w:jc w:val="both"/>
        <w:rPr>
          <w:color w:val="auto"/>
        </w:rPr>
      </w:pPr>
      <w:r w:rsidRPr="006D26FF">
        <w:rPr>
          <w:color w:val="auto"/>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BB3444" w:rsidRPr="006D26FF" w:rsidRDefault="00BB3444" w:rsidP="00BB3444">
      <w:pPr>
        <w:ind w:firstLine="708"/>
        <w:jc w:val="both"/>
        <w:rPr>
          <w:color w:val="auto"/>
        </w:rPr>
      </w:pPr>
      <w:r w:rsidRPr="006D26FF">
        <w:rPr>
          <w:color w:val="auto"/>
        </w:rPr>
        <w:t xml:space="preserve">е) решение органа местного самоуправления о переводе жилого помещения в нежилое помещение или нежилого помещения в жилое помещение(в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BB3444" w:rsidRPr="00BB3444" w:rsidRDefault="00BB3444" w:rsidP="00BB3444">
      <w:pPr>
        <w:ind w:firstLine="708"/>
        <w:jc w:val="both"/>
      </w:pPr>
      <w:r w:rsidRPr="00BB3444">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BB3444" w:rsidRPr="00BB3444" w:rsidRDefault="00BB3444" w:rsidP="00BB3444">
      <w:pPr>
        <w:ind w:firstLine="708"/>
        <w:jc w:val="both"/>
      </w:pPr>
      <w:r w:rsidRPr="00BB3444">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w:t>
      </w:r>
      <w:r w:rsidRPr="00BB3444">
        <w:rPr>
          <w:bCs/>
        </w:rPr>
        <w:t>существования объекта адресации и (или) снятия с государственного кадастрового учета объекта недвижимости, являющегося объектом адресации</w:t>
      </w:r>
      <w:r w:rsidRPr="00BB3444">
        <w:t xml:space="preserve">); </w:t>
      </w:r>
    </w:p>
    <w:p w:rsidR="00BB3444" w:rsidRPr="00BB3444" w:rsidRDefault="00BB3444" w:rsidP="00BB3444">
      <w:pPr>
        <w:ind w:firstLine="708"/>
        <w:jc w:val="both"/>
      </w:pPr>
      <w:r w:rsidRPr="00BB3444">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w:t>
      </w:r>
      <w:r w:rsidRPr="00BB3444">
        <w:rPr>
          <w:bCs/>
        </w:rPr>
        <w:t xml:space="preserve">существования объекта адресации и (или) </w:t>
      </w:r>
      <w:r w:rsidRPr="00BB3444">
        <w:rPr>
          <w:bCs/>
        </w:rPr>
        <w:lastRenderedPageBreak/>
        <w:t>снятия с государственного кадастрового учета объекта недвижимости, являющегося объектом адресации</w:t>
      </w:r>
      <w:r w:rsidRPr="00BB3444">
        <w:t xml:space="preserve">);  </w:t>
      </w:r>
    </w:p>
    <w:p w:rsidR="00BB3444" w:rsidRPr="00BB3444" w:rsidRDefault="00BB3444" w:rsidP="00BB3444">
      <w:pPr>
        <w:ind w:firstLine="708"/>
        <w:jc w:val="both"/>
      </w:pPr>
      <w:r w:rsidRPr="00BB3444">
        <w:t xml:space="preserve">Администрация   Троицкого сельсовета запрашивает документы, указанные в подпунктах «б», «д», «з» и «и» настоящего пункта,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 их копии, сведения, содержащихся в них) </w:t>
      </w:r>
    </w:p>
    <w:p w:rsidR="00BB3444" w:rsidRPr="00BB3444" w:rsidRDefault="00BB3444" w:rsidP="00BB3444">
      <w:pPr>
        <w:ind w:firstLine="708"/>
        <w:jc w:val="both"/>
      </w:pPr>
      <w:r w:rsidRPr="00BB3444">
        <w:t xml:space="preserve">Заявители (представители заявителя) при подаче заявления вправе приложить к нему документы, указанные в настоящем подпункте, если такие документы не находятся в распоряжении органа государственной власти, органа местного самоуправления либо подведомственным органам или органам местного самоуправления организаций. </w:t>
      </w:r>
    </w:p>
    <w:p w:rsidR="00F87A59" w:rsidRPr="00BB3444" w:rsidRDefault="00BB3444" w:rsidP="00BB3444">
      <w:pPr>
        <w:ind w:firstLine="708"/>
        <w:jc w:val="both"/>
      </w:pPr>
      <w:r w:rsidRPr="00BB3444">
        <w:t xml:space="preserve">Документы, указанные в подпунктах «а», «в», «г», «е» и «ж» настоящего пункта, представляемые в форме электронных документов, </w:t>
      </w:r>
      <w:proofErr w:type="gramStart"/>
      <w:r w:rsidRPr="00BB3444">
        <w:t>удостоверяются  электронной</w:t>
      </w:r>
      <w:proofErr w:type="gramEnd"/>
      <w:r w:rsidRPr="00BB3444">
        <w:t xml:space="preserve">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r w:rsidR="00F87A59" w:rsidRPr="00BB3444">
        <w:t xml:space="preserve"> </w:t>
      </w:r>
    </w:p>
    <w:p w:rsidR="00F87A59" w:rsidRDefault="00F87A59" w:rsidP="00F87A59">
      <w:pPr>
        <w:ind w:firstLine="708"/>
        <w:jc w:val="both"/>
      </w:pPr>
      <w:r w:rsidRPr="00BB3444">
        <w:t>2.8.3.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w:t>
      </w:r>
      <w:r>
        <w:t xml:space="preserve">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 Требование о представлении документов в соответствии с настоящим абзацем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C039D" w:rsidRDefault="00F87A59" w:rsidP="000C039D">
      <w:pPr>
        <w:ind w:firstLine="708"/>
        <w:jc w:val="both"/>
      </w:pPr>
      <w:r>
        <w:t xml:space="preserve"> 2.9.</w:t>
      </w:r>
      <w:r w:rsidR="000C039D" w:rsidRPr="000C039D">
        <w:rPr>
          <w:rFonts w:ascii="Arial" w:hAnsi="Arial" w:cs="Arial"/>
        </w:rPr>
        <w:t xml:space="preserve"> </w:t>
      </w:r>
      <w:r w:rsidR="000C039D" w:rsidRPr="000C039D">
        <w:t>Документы, указанные в подпунктах «б», «д», «з» и «и» пункта 2.8.2 настоящего регламента.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87A59" w:rsidRDefault="00F87A59" w:rsidP="00F87A59">
      <w:pPr>
        <w:ind w:firstLine="708"/>
        <w:jc w:val="both"/>
      </w:pPr>
      <w:r>
        <w:t xml:space="preserve">2.10. Основания для отказа в приеме заявления и документов отсутствуют. </w:t>
      </w:r>
    </w:p>
    <w:p w:rsidR="00F87A59" w:rsidRDefault="00F87A59" w:rsidP="00F87A59">
      <w:pPr>
        <w:ind w:firstLine="708"/>
        <w:jc w:val="both"/>
      </w:pPr>
      <w:r>
        <w:t xml:space="preserve">2.11. Основания для отказа в предоставлении муниципальной услуги: </w:t>
      </w:r>
    </w:p>
    <w:p w:rsidR="00F87A59" w:rsidRDefault="00F87A59" w:rsidP="00F87A59">
      <w:pPr>
        <w:ind w:firstLine="708"/>
        <w:jc w:val="both"/>
      </w:pPr>
      <w:r>
        <w:lastRenderedPageBreak/>
        <w:t xml:space="preserve">- с заявлением о присвоении объекту адресации адреса обратилось лицо, не указанное в пункте 1.3 административного регламента; </w:t>
      </w:r>
    </w:p>
    <w:p w:rsidR="00F87A59" w:rsidRDefault="00F87A59" w:rsidP="00F87A59">
      <w:pPr>
        <w:ind w:firstLine="708"/>
        <w:jc w:val="both"/>
      </w:pPr>
      <w: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87A59" w:rsidRDefault="00F87A59" w:rsidP="00F87A59">
      <w:pPr>
        <w:ind w:firstLine="708"/>
        <w:jc w:val="both"/>
      </w:pPr>
      <w:r>
        <w:t xml:space="preserve">-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F87A59" w:rsidRDefault="00F87A59" w:rsidP="00F87A59">
      <w:pPr>
        <w:ind w:firstLine="708"/>
        <w:jc w:val="both"/>
      </w:pPr>
      <w: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 </w:t>
      </w:r>
    </w:p>
    <w:p w:rsidR="00F87A59" w:rsidRDefault="00F87A59" w:rsidP="00F87A59">
      <w:pPr>
        <w:ind w:firstLine="708"/>
        <w:jc w:val="both"/>
      </w:pPr>
      <w:r>
        <w:t>2.12. Основания для приостановления предоставления муниципальной услуги отсутствуют.</w:t>
      </w:r>
    </w:p>
    <w:p w:rsidR="00F87A59" w:rsidRDefault="00F87A59" w:rsidP="00F87A59">
      <w:pPr>
        <w:ind w:firstLine="708"/>
        <w:jc w:val="both"/>
      </w:pPr>
      <w:r>
        <w:t xml:space="preserve"> 2.13. Муниципальная услуга предоставляется бесплатно.</w:t>
      </w:r>
    </w:p>
    <w:p w:rsidR="00F87A59" w:rsidRDefault="00F87A59" w:rsidP="00F87A59">
      <w:pPr>
        <w:ind w:firstLine="708"/>
        <w:jc w:val="both"/>
      </w:pPr>
      <w:r>
        <w:t xml:space="preserve"> 2.14. Максимальный срок ожидания заявителя (представителя заявителя) в очереди при подаче заявления о предоставлении муниципальной услуги и при получении результата муниципальной услуги составляет 15 минут. </w:t>
      </w:r>
    </w:p>
    <w:p w:rsidR="00F87A59" w:rsidRDefault="00F87A59" w:rsidP="00F87A59">
      <w:pPr>
        <w:ind w:firstLine="708"/>
        <w:jc w:val="both"/>
      </w:pPr>
      <w:r>
        <w:t xml:space="preserve"> 2.15. Для получения информации по вопросам предоставления муниципальной услуги, в том числе о ходе предоставления муниципальной услуги, заявитель (представитель заявителя) обращается: </w:t>
      </w:r>
    </w:p>
    <w:p w:rsidR="00F87A59" w:rsidRDefault="00F87A59" w:rsidP="00F87A59">
      <w:pPr>
        <w:ind w:firstLine="708"/>
        <w:jc w:val="both"/>
      </w:pPr>
      <w:r>
        <w:t xml:space="preserve">- в устной форме лично в часы приема в администрацию Троицкого сельсовета или </w:t>
      </w:r>
      <w:proofErr w:type="gramStart"/>
      <w:r>
        <w:t>в  МФЦ</w:t>
      </w:r>
      <w:proofErr w:type="gramEnd"/>
      <w:r>
        <w:t xml:space="preserve"> или по телефону в соответствии с режимом работы администрации, МФЦ; </w:t>
      </w:r>
    </w:p>
    <w:p w:rsidR="00F87A59" w:rsidRDefault="00F87A59" w:rsidP="00F87A59">
      <w:pPr>
        <w:ind w:firstLine="708"/>
        <w:jc w:val="both"/>
      </w:pPr>
      <w:r>
        <w:t xml:space="preserve">- в письменной форме лично или почтовым отправлением в адрес администрации </w:t>
      </w:r>
      <w:proofErr w:type="gramStart"/>
      <w:r>
        <w:t>Троицкого  сельсовета</w:t>
      </w:r>
      <w:proofErr w:type="gramEnd"/>
      <w:r>
        <w:t xml:space="preserve">; </w:t>
      </w:r>
    </w:p>
    <w:p w:rsidR="00F87A59" w:rsidRDefault="00F87A59" w:rsidP="00F87A59">
      <w:pPr>
        <w:ind w:firstLine="708"/>
        <w:jc w:val="both"/>
      </w:pPr>
      <w:r>
        <w:t>- в электронной форме с использованием информационно - телекоммуникационной сети «Интернет» в администрацию Троицкого сельсовета, в том числе через Единый портал государственных и муниципальных услуг;</w:t>
      </w:r>
    </w:p>
    <w:p w:rsidR="00F87A59" w:rsidRDefault="00F87A59" w:rsidP="00F87A59">
      <w:pPr>
        <w:ind w:firstLine="708"/>
        <w:jc w:val="both"/>
      </w:pPr>
      <w:r>
        <w:t xml:space="preserve">При устном обращении (лично или по телефону) заявителя (представителя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Троицкого сельсовета, МФЦ (лично или по телефону) осуществляет устное информирование обратившегося за информацией заявителя (представителя заявителя). </w:t>
      </w:r>
    </w:p>
    <w:p w:rsidR="00F87A59" w:rsidRDefault="00F87A59" w:rsidP="00F87A59">
      <w:pPr>
        <w:ind w:firstLine="708"/>
        <w:jc w:val="both"/>
      </w:pPr>
      <w:r>
        <w:t xml:space="preserve">При устном обращении заявителя (представителя заявителя) лично содержание устного обращения заносится в карточку личного приема заявителя (представителя заявителя). В случае если изложенные в устном </w:t>
      </w:r>
      <w:r>
        <w:lastRenderedPageBreak/>
        <w:t xml:space="preserve">обращении факты и обстоятельства являются очевидными и не требуют дополнительной проверки, ответ на обращение с согласия заявителя (представителя заявителя) может быть дан устно в ходе личного приема, о чем делается запись в карточке личного приема заявителя (представителя заявителя). </w:t>
      </w:r>
    </w:p>
    <w:p w:rsidR="00F87A59" w:rsidRDefault="00F87A59" w:rsidP="00F87A59">
      <w:pPr>
        <w:ind w:firstLine="708"/>
        <w:jc w:val="both"/>
      </w:pPr>
      <w:r>
        <w:t xml:space="preserve">Устное информирование каждого обратившегося за информацией заявителя (представителя заявителя) осуществляется не более 15 минут. Время ожидания в очереди при личном обращении не должно превышать 15 минут. </w:t>
      </w:r>
    </w:p>
    <w:p w:rsidR="00F87A59" w:rsidRDefault="00F87A59" w:rsidP="00F87A59">
      <w:pPr>
        <w:ind w:firstLine="708"/>
        <w:jc w:val="both"/>
      </w:pPr>
      <w:r>
        <w:t>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F87A59" w:rsidRDefault="00F87A59" w:rsidP="00F87A59">
      <w:pPr>
        <w:ind w:firstLine="708"/>
        <w:jc w:val="both"/>
      </w:pPr>
      <w:r>
        <w:t xml:space="preserve">При ответах на телефонные звонки и обращения заявителя (представителя заявителя) лично в часы приема специалисты администрации Красносибирского сельсовета, МФЦ подробно и в вежливой форме информируют обратившихся по интересующим их вопросам. </w:t>
      </w:r>
    </w:p>
    <w:p w:rsidR="00F87A59" w:rsidRDefault="00F87A59" w:rsidP="00F87A59">
      <w:pPr>
        <w:ind w:firstLine="708"/>
        <w:jc w:val="both"/>
      </w:pPr>
      <w:r>
        <w:t>Если для подготовки ответа на устное обращение требуется более 15 минут, специалисты администрации, МФЦ, осуществляющие устное информирование, предлагают заявителю (представителю заявителя) назначить другое удобное для него время для устного информирования либо направить заявителю (представителю заявителя) письменный ответ посредством почтового отправления либо в электронной форме.</w:t>
      </w:r>
    </w:p>
    <w:p w:rsidR="00F87A59" w:rsidRDefault="00F87A59" w:rsidP="00F87A59">
      <w:pPr>
        <w:ind w:firstLine="708"/>
        <w:jc w:val="both"/>
      </w:pPr>
      <w:r>
        <w:t xml:space="preserve"> Письменное информирование осуществляется при получении от заявителя (представителя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w:t>
      </w:r>
    </w:p>
    <w:p w:rsidR="00F87A59" w:rsidRDefault="00F87A59" w:rsidP="00F87A59">
      <w:pPr>
        <w:ind w:firstLine="708"/>
        <w:jc w:val="both"/>
      </w:pPr>
      <w:r>
        <w:t xml:space="preserve">Обращение регистрируется в день поступления в </w:t>
      </w:r>
      <w:proofErr w:type="gramStart"/>
      <w:r>
        <w:t>администрацию  Троицкого</w:t>
      </w:r>
      <w:proofErr w:type="gramEnd"/>
      <w:r>
        <w:t xml:space="preserve"> сельсовета. </w:t>
      </w:r>
    </w:p>
    <w:p w:rsidR="00F87A59" w:rsidRDefault="00F87A59" w:rsidP="00F87A59">
      <w:pPr>
        <w:ind w:firstLine="708"/>
        <w:jc w:val="both"/>
      </w:pPr>
      <w:r>
        <w:t xml:space="preserve">Письменный Ответ </w:t>
      </w:r>
      <w:proofErr w:type="gramStart"/>
      <w:r>
        <w:t xml:space="preserve">подписывается </w:t>
      </w:r>
      <w:r>
        <w:rPr>
          <w:i/>
        </w:rPr>
        <w:t xml:space="preserve"> </w:t>
      </w:r>
      <w:r>
        <w:t>главой</w:t>
      </w:r>
      <w:proofErr w:type="gramEnd"/>
      <w:r>
        <w:t xml:space="preserve"> Троицкого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Троицкого сельсовета или должностному лицу в форме электронного документа, и в письменной форме по почтовому адресу, указанному в обращении, поступившем </w:t>
      </w:r>
      <w:r w:rsidR="00081010">
        <w:t>в администрацию  Троицкого</w:t>
      </w:r>
      <w:r>
        <w:t xml:space="preserve"> сельсовета или должностному лицу в письменной форме.</w:t>
      </w:r>
    </w:p>
    <w:p w:rsidR="00F87A59" w:rsidRDefault="00F87A59" w:rsidP="00F87A59">
      <w:pPr>
        <w:ind w:firstLine="708"/>
        <w:jc w:val="both"/>
      </w:pPr>
      <w:r>
        <w:t xml:space="preserve">Ответ на обращение направляется заявителю (представителю заявителя) в течение 25 дней со дня регистрации обращения в администрации Троицкого сельсовета. </w:t>
      </w:r>
    </w:p>
    <w:p w:rsidR="00F87A59" w:rsidRDefault="00F87A59" w:rsidP="00F87A59">
      <w:pPr>
        <w:ind w:firstLine="708"/>
        <w:jc w:val="both"/>
      </w:pPr>
      <w:r>
        <w:t>2.16. Требования к месту предоставления муниципальной услуги.</w:t>
      </w:r>
    </w:p>
    <w:p w:rsidR="00F87A59" w:rsidRDefault="00F87A59" w:rsidP="00F87A59">
      <w:pPr>
        <w:ind w:firstLine="708"/>
        <w:jc w:val="both"/>
      </w:pPr>
      <w:r>
        <w:t xml:space="preserve"> Здание, в котором предоставляется муниципальная услуга, оборудуется системами пожарной сигнализации, средствами пожаротушения, </w:t>
      </w:r>
      <w:r>
        <w:lastRenderedPageBreak/>
        <w:t xml:space="preserve">предусматриваются пути эвакуации, места общего пользования (гардероб, туалеты). </w:t>
      </w:r>
    </w:p>
    <w:p w:rsidR="00F87A59" w:rsidRDefault="00F87A59" w:rsidP="00F87A59">
      <w:pPr>
        <w:ind w:firstLine="708"/>
        <w:jc w:val="both"/>
      </w:pPr>
      <w:r>
        <w:t xml:space="preserve">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w:t>
      </w:r>
    </w:p>
    <w:p w:rsidR="00F87A59" w:rsidRDefault="00F87A59" w:rsidP="00F87A59">
      <w:pPr>
        <w:ind w:firstLine="708"/>
        <w:jc w:val="both"/>
      </w:pPr>
      <w:r>
        <w:t>Доступ заявителей к парковочным местам является бесплатным.</w:t>
      </w:r>
    </w:p>
    <w:p w:rsidR="00F87A59" w:rsidRDefault="00F87A59" w:rsidP="00F87A59">
      <w:pPr>
        <w:ind w:firstLine="708"/>
        <w:jc w:val="both"/>
      </w:pPr>
      <w:r>
        <w:t xml:space="preserve"> Вход в здание оформляется табличкой, информирующей о наименовании органа (организации), предоставляющего муниципальную услугу. </w:t>
      </w:r>
    </w:p>
    <w:p w:rsidR="00F87A59" w:rsidRDefault="00F87A59" w:rsidP="00F87A59">
      <w:pPr>
        <w:ind w:firstLine="708"/>
        <w:jc w:val="both"/>
      </w:pPr>
      <w:r>
        <w:t xml:space="preserve">Вход в здание оборудуется устройством для маломобильных граждан. </w:t>
      </w:r>
    </w:p>
    <w:p w:rsidR="00F87A59" w:rsidRDefault="00F87A59" w:rsidP="00F87A59">
      <w:pPr>
        <w:ind w:firstLine="708"/>
        <w:jc w:val="both"/>
      </w:pPr>
      <w: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F87A59" w:rsidRDefault="00F87A59" w:rsidP="00F87A59">
      <w:pPr>
        <w:ind w:firstLine="708"/>
        <w:jc w:val="both"/>
      </w:pPr>
      <w:r>
        <w:t xml:space="preserve"> Места ожидания в очереди оборудуются стульями, кресельными секциями.</w:t>
      </w:r>
    </w:p>
    <w:p w:rsidR="00F87A59" w:rsidRDefault="00F87A59" w:rsidP="00F87A59">
      <w:pPr>
        <w:ind w:firstLine="708"/>
        <w:jc w:val="both"/>
      </w:pPr>
      <w:r>
        <w:t xml:space="preserve"> Места для информирования, предназначенные для ознакомления заявителей с информационными материалами, оборудуются информационным стендом.</w:t>
      </w:r>
    </w:p>
    <w:p w:rsidR="00F87A59" w:rsidRDefault="00F87A59" w:rsidP="00F87A59">
      <w:pPr>
        <w:ind w:firstLine="708"/>
        <w:jc w:val="both"/>
      </w:pPr>
      <w:r>
        <w:t xml:space="preserve"> Информационный стенд располагается в доступном месте и содержит следующую информацию: </w:t>
      </w:r>
    </w:p>
    <w:p w:rsidR="00F87A59" w:rsidRDefault="00F87A59" w:rsidP="00F87A59">
      <w:pPr>
        <w:ind w:firstLine="708"/>
        <w:jc w:val="both"/>
      </w:pPr>
      <w:r>
        <w:t xml:space="preserve">-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F87A59" w:rsidRDefault="00F87A59" w:rsidP="00F87A59">
      <w:pPr>
        <w:ind w:firstLine="708"/>
        <w:jc w:val="both"/>
      </w:pPr>
      <w:r>
        <w:t xml:space="preserve">- текст административного регламента с приложениями; </w:t>
      </w:r>
    </w:p>
    <w:p w:rsidR="00F87A59" w:rsidRDefault="00F87A59" w:rsidP="00F87A59">
      <w:pPr>
        <w:ind w:firstLine="708"/>
        <w:jc w:val="both"/>
      </w:pPr>
      <w:r>
        <w:t xml:space="preserve">- о месте нахождения, графике работы, номерах справочных телефонов, адресе официального сайта администрации Троицкого сельсовета и электронной почты администрации и МФЦ, где заинтересованные лица могут получить информацию, необходимую для предоставления муниципальной услуги; </w:t>
      </w:r>
    </w:p>
    <w:p w:rsidR="00F87A59" w:rsidRDefault="00F87A59" w:rsidP="00F87A59">
      <w:pPr>
        <w:ind w:firstLine="708"/>
        <w:jc w:val="both"/>
      </w:pPr>
      <w:r>
        <w:t xml:space="preserve">- 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w:t>
      </w:r>
    </w:p>
    <w:p w:rsidR="00F87A59" w:rsidRDefault="00F87A59" w:rsidP="00F87A59">
      <w:pPr>
        <w:ind w:firstLine="708"/>
        <w:jc w:val="both"/>
      </w:pPr>
      <w:r>
        <w:t xml:space="preserve">- выдержки из нормативных правовых актов по наиболее часто задаваемым вопросам. </w:t>
      </w:r>
    </w:p>
    <w:p w:rsidR="00F87A59" w:rsidRDefault="00F87A59" w:rsidP="00F87A59">
      <w:pPr>
        <w:ind w:firstLine="708"/>
        <w:jc w:val="both"/>
      </w:pPr>
      <w:r>
        <w:t xml:space="preserve">2.17. Показателями доступности муниципальной услуги являются: </w:t>
      </w:r>
    </w:p>
    <w:p w:rsidR="00F87A59" w:rsidRDefault="00F87A59" w:rsidP="00F87A59">
      <w:pPr>
        <w:ind w:firstLine="708"/>
        <w:jc w:val="both"/>
      </w:pPr>
      <w:r>
        <w:t xml:space="preserve">- возможность получения заявителем (представителем заявителя) полной и достоверной информации о порядке предоставления муниципальной услуги, в том числе в электронной форме; </w:t>
      </w:r>
    </w:p>
    <w:p w:rsidR="00F87A59" w:rsidRDefault="00F87A59" w:rsidP="00F87A59">
      <w:pPr>
        <w:ind w:firstLine="708"/>
        <w:jc w:val="both"/>
      </w:pPr>
      <w:r>
        <w:t xml:space="preserve">- транспортная доступность мест предоставления муниципальной услуги; </w:t>
      </w:r>
    </w:p>
    <w:p w:rsidR="00F87A59" w:rsidRDefault="00F87A59" w:rsidP="00F87A59">
      <w:pPr>
        <w:ind w:firstLine="708"/>
        <w:jc w:val="both"/>
      </w:pPr>
      <w:r>
        <w:lastRenderedPageBreak/>
        <w:t xml:space="preserve">-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w:t>
      </w:r>
    </w:p>
    <w:p w:rsidR="00F87A59" w:rsidRDefault="00F87A59" w:rsidP="00F87A59">
      <w:pPr>
        <w:ind w:firstLine="708"/>
        <w:jc w:val="both"/>
      </w:pPr>
      <w:r>
        <w:t xml:space="preserve">- наличие бесплатной парковки автотранспортных средств, в том числе парковки для специальных транспортных средств инвалидов; </w:t>
      </w:r>
    </w:p>
    <w:p w:rsidR="00F87A59" w:rsidRDefault="00F87A59" w:rsidP="00F87A59">
      <w:pPr>
        <w:ind w:firstLine="708"/>
        <w:jc w:val="both"/>
      </w:pPr>
      <w:r>
        <w:t xml:space="preserve">- предоставление бесплатно муниципальной услуги и информации о ней. </w:t>
      </w:r>
    </w:p>
    <w:p w:rsidR="00F87A59" w:rsidRDefault="00F87A59" w:rsidP="00F87A59">
      <w:pPr>
        <w:ind w:firstLine="708"/>
        <w:jc w:val="both"/>
      </w:pPr>
      <w:r>
        <w:t xml:space="preserve">2.18. Показателями качества муниципальной услуги являются: </w:t>
      </w:r>
    </w:p>
    <w:p w:rsidR="00F87A59" w:rsidRDefault="00F87A59" w:rsidP="00F87A59">
      <w:pPr>
        <w:ind w:firstLine="708"/>
        <w:jc w:val="both"/>
      </w:pPr>
      <w:r>
        <w:t xml:space="preserve">- исполнение обращения в установленные сроки; </w:t>
      </w:r>
    </w:p>
    <w:p w:rsidR="00F87A59" w:rsidRDefault="00F87A59" w:rsidP="00F87A59">
      <w:pPr>
        <w:ind w:firstLine="708"/>
        <w:jc w:val="both"/>
      </w:pPr>
      <w:r>
        <w:t xml:space="preserve">- соблюдение порядка выполнения административных процедур. </w:t>
      </w:r>
    </w:p>
    <w:p w:rsidR="00F87A59" w:rsidRDefault="00F87A59" w:rsidP="00F87A59">
      <w:pPr>
        <w:ind w:firstLine="708"/>
        <w:jc w:val="both"/>
      </w:pPr>
    </w:p>
    <w:p w:rsidR="00F87A59" w:rsidRDefault="00F87A59" w:rsidP="00F87A59">
      <w:pPr>
        <w:ind w:firstLine="708"/>
        <w:jc w:val="both"/>
      </w:pPr>
    </w:p>
    <w:p w:rsidR="00F87A59" w:rsidRDefault="00F87A59" w:rsidP="00F87A59">
      <w:pPr>
        <w:jc w:val="both"/>
        <w:rPr>
          <w:b/>
        </w:rPr>
      </w:pPr>
    </w:p>
    <w:p w:rsidR="00F87A59" w:rsidRDefault="00F87A59" w:rsidP="00F87A59">
      <w:pPr>
        <w:numPr>
          <w:ilvl w:val="0"/>
          <w:numId w:val="4"/>
        </w:numPr>
        <w:jc w:val="center"/>
        <w:rPr>
          <w:b/>
        </w:rPr>
      </w:pPr>
      <w:r>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7A59" w:rsidRDefault="00F87A59" w:rsidP="00F87A59">
      <w:pPr>
        <w:jc w:val="center"/>
        <w:rPr>
          <w:b/>
        </w:rPr>
      </w:pPr>
    </w:p>
    <w:p w:rsidR="00F87A59" w:rsidRDefault="00F87A59" w:rsidP="00F87A59">
      <w:pPr>
        <w:ind w:firstLine="708"/>
        <w:jc w:val="both"/>
      </w:pPr>
      <w:r>
        <w:t xml:space="preserve">3.1. Прием заявления и документов на получение муниципальной услуги </w:t>
      </w:r>
    </w:p>
    <w:p w:rsidR="00F87A59" w:rsidRDefault="00F87A59" w:rsidP="00F87A59">
      <w:pPr>
        <w:ind w:firstLine="708"/>
        <w:jc w:val="both"/>
      </w:pPr>
      <w: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соответствии с пунктами 2.7, 2.8 административного регламента.</w:t>
      </w:r>
    </w:p>
    <w:p w:rsidR="00F87A59" w:rsidRDefault="00F87A59" w:rsidP="00F87A59">
      <w:pPr>
        <w:ind w:firstLine="708"/>
        <w:jc w:val="both"/>
      </w:pPr>
      <w:r>
        <w:t xml:space="preserve"> 3.1.2. Специалист администрации Троицкого сельсовета, ответственный за прием заявления и документов (далее – специалист по приему документов), или специалист МФЦ в день приема заявления и документов: </w:t>
      </w:r>
    </w:p>
    <w:p w:rsidR="00F87A59" w:rsidRDefault="00F87A59" w:rsidP="00F87A59">
      <w:pPr>
        <w:ind w:firstLine="708"/>
        <w:jc w:val="both"/>
      </w:pPr>
      <w:r>
        <w:t xml:space="preserve">- устанавливает предмет обращения, личность заявителя (представителя заявителя), полномочия представителя (при обращении представителя заявителя); </w:t>
      </w:r>
    </w:p>
    <w:p w:rsidR="00F87A59" w:rsidRDefault="00F87A59" w:rsidP="00F87A59">
      <w:pPr>
        <w:ind w:firstLine="708"/>
        <w:jc w:val="both"/>
      </w:pPr>
      <w:r>
        <w:t xml:space="preserve">- проверяет правильность оформления заявления, наличие приложенных к заявлению документов; </w:t>
      </w:r>
    </w:p>
    <w:p w:rsidR="00F87A59" w:rsidRDefault="00F87A59" w:rsidP="00F87A59">
      <w:pPr>
        <w:ind w:firstLine="708"/>
        <w:jc w:val="both"/>
      </w:pPr>
      <w:r>
        <w:t xml:space="preserve">- оформляет и выдает заявителю (представителю заявителя) расписку в получении документов с указанием их перечня и даты получения – при личном обращении в администрацию </w:t>
      </w:r>
      <w:proofErr w:type="gramStart"/>
      <w:r>
        <w:t>Троицкого  сельсовета</w:t>
      </w:r>
      <w:proofErr w:type="gramEnd"/>
      <w:r>
        <w:t xml:space="preserve">. </w:t>
      </w:r>
    </w:p>
    <w:p w:rsidR="00F87A59" w:rsidRDefault="00F87A59" w:rsidP="00F87A59">
      <w:pPr>
        <w:ind w:firstLine="708"/>
        <w:jc w:val="both"/>
      </w:pPr>
      <w:r>
        <w:t xml:space="preserve">Специалист МФЦ, ответственный за прием документов, заполняет и заверяет электронную заявку с пакетом отсканированных документов усиленной квалифицированной электронной подписью и направляет ее в департамент, администрацию через автоматизированную информационную систему «Центр приема государственных услуг». </w:t>
      </w:r>
    </w:p>
    <w:p w:rsidR="00F87A59" w:rsidRDefault="00F87A59" w:rsidP="00F87A59">
      <w:pPr>
        <w:ind w:firstLine="708"/>
        <w:jc w:val="both"/>
      </w:pPr>
      <w:r>
        <w:t xml:space="preserve">3.1.3. Заявления и документы, в том числе поступившие почтовым отправлением, а также в форме электронных документов, регистрируются специалистом по приему документов в день их поступления </w:t>
      </w:r>
      <w:proofErr w:type="gramStart"/>
      <w:r>
        <w:t>в  администрацию</w:t>
      </w:r>
      <w:proofErr w:type="gramEnd"/>
      <w:r>
        <w:t xml:space="preserve">. </w:t>
      </w:r>
    </w:p>
    <w:p w:rsidR="00F87A59" w:rsidRDefault="00F87A59" w:rsidP="00F87A59">
      <w:pPr>
        <w:ind w:firstLine="708"/>
        <w:jc w:val="both"/>
      </w:pPr>
      <w:r>
        <w:lastRenderedPageBreak/>
        <w:t xml:space="preserve">В случае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специалистом по приему документов по указанному в заявлении почтовому адресу в течение одного рабочего дня, следующего за днем получения администрацией документов. </w:t>
      </w:r>
    </w:p>
    <w:p w:rsidR="00F87A59" w:rsidRDefault="00F87A59" w:rsidP="00F87A59">
      <w:pPr>
        <w:ind w:firstLine="708"/>
        <w:jc w:val="both"/>
      </w:pPr>
      <w:r>
        <w:t xml:space="preserve">Получение заявления и документов, представляемых в форме электронных документов, подтверждается администрацией Троицкого сельсовета путем направления специалистом по приему документов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случае представления заявления и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Указанное сообщение направляется заявителю (представителю заявителя) не позднее одного рабочего дня, следующего за днем поступления заявления в департамент, администрацию. </w:t>
      </w:r>
    </w:p>
    <w:p w:rsidR="00F87A59" w:rsidRDefault="00F87A59" w:rsidP="00F87A59">
      <w:pPr>
        <w:ind w:firstLine="708"/>
        <w:jc w:val="both"/>
      </w:pPr>
      <w:r>
        <w:t>3.1.4. В день регистрации заявления и документов специалист по приему документов передает их специалисту администрации, ответственному за рассмотрение документов (далее – специалист по рассмотрению документов).</w:t>
      </w:r>
    </w:p>
    <w:p w:rsidR="00F87A59" w:rsidRDefault="00F87A59" w:rsidP="00F87A59">
      <w:pPr>
        <w:ind w:firstLine="708"/>
        <w:jc w:val="both"/>
      </w:pPr>
      <w:r>
        <w:t xml:space="preserve"> 3.1.5.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w:t>
      </w:r>
    </w:p>
    <w:p w:rsidR="00F87A59" w:rsidRDefault="00F87A59" w:rsidP="00F87A59">
      <w:pPr>
        <w:ind w:firstLine="708"/>
        <w:jc w:val="both"/>
      </w:pPr>
      <w:r>
        <w:t xml:space="preserve">3.1.6. Срок выполнения административной процедуры по приему заявления и документов на получение муниципальной услуги составляет один рабочий день. </w:t>
      </w:r>
    </w:p>
    <w:p w:rsidR="00F87A59" w:rsidRDefault="00F87A59" w:rsidP="00F87A59">
      <w:pPr>
        <w:ind w:firstLine="708"/>
        <w:jc w:val="both"/>
      </w:pPr>
      <w:r>
        <w:t xml:space="preserve">3.2. Рассмотрение заявления и документов на получение муниципальной услуги </w:t>
      </w:r>
    </w:p>
    <w:p w:rsidR="00F87A59" w:rsidRDefault="00F87A59" w:rsidP="00F87A59">
      <w:pPr>
        <w:ind w:firstLine="708"/>
        <w:jc w:val="both"/>
      </w:pPr>
      <w:r>
        <w:t xml:space="preserve">3.2.1. Основанием для начала административной процедуры по рассмотрению заявления и документов на получение муниципальной услуги является их поступление специалисту по рассмотрению документов. </w:t>
      </w:r>
    </w:p>
    <w:p w:rsidR="00F87A59" w:rsidRDefault="00F87A59" w:rsidP="00F87A59">
      <w:pPr>
        <w:ind w:firstLine="708"/>
        <w:jc w:val="both"/>
      </w:pPr>
      <w:r>
        <w:t xml:space="preserve">3.2.2. Специалист по рассмотрению документов: </w:t>
      </w:r>
    </w:p>
    <w:p w:rsidR="00F87A59" w:rsidRDefault="00F87A59" w:rsidP="00F87A59">
      <w:pPr>
        <w:ind w:firstLine="708"/>
        <w:jc w:val="both"/>
      </w:pPr>
      <w:r>
        <w:t xml:space="preserve">3.2.2.1. В течение одного рабочего дня с момента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(сведений), указанных в пункте 2.9 административного регламента, если они не представлены заявителем по собственной инициативе. </w:t>
      </w:r>
    </w:p>
    <w:p w:rsidR="00F87A59" w:rsidRDefault="00F87A59" w:rsidP="00F87A59">
      <w:pPr>
        <w:ind w:firstLine="708"/>
        <w:jc w:val="both"/>
      </w:pPr>
      <w:r>
        <w:lastRenderedPageBreak/>
        <w:t xml:space="preserve">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 </w:t>
      </w:r>
    </w:p>
    <w:p w:rsidR="00F87A59" w:rsidRDefault="00F87A59" w:rsidP="00F87A59">
      <w:pPr>
        <w:ind w:firstLine="708"/>
        <w:jc w:val="both"/>
      </w:pPr>
      <w: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F87A59" w:rsidRDefault="00F87A59" w:rsidP="00F87A59">
      <w:pPr>
        <w:ind w:firstLine="708"/>
        <w:jc w:val="both"/>
      </w:pPr>
      <w:r>
        <w:t xml:space="preserve">3.2.2.2. В течение шести рабочих дней со дня поступления документов (сведений), полученных в рамках межведомственного информационного взаимодействия: </w:t>
      </w:r>
    </w:p>
    <w:p w:rsidR="00F87A59" w:rsidRDefault="00F87A59" w:rsidP="00F87A59">
      <w:pPr>
        <w:ind w:firstLine="708"/>
        <w:jc w:val="both"/>
      </w:pPr>
      <w:r>
        <w:t xml:space="preserve">- осуществляет рассмотрение заявления и документов для предоставления муниципальной услуги; </w:t>
      </w:r>
    </w:p>
    <w:p w:rsidR="00F87A59" w:rsidRDefault="00F87A59" w:rsidP="00F87A59">
      <w:pPr>
        <w:ind w:firstLine="708"/>
        <w:jc w:val="both"/>
      </w:pPr>
      <w:r>
        <w:t>- при отсутствии оснований для отказа в предоставлении муниципальной услуги, указанных в пункте 2.11 административного регламента, осуществляет подготовку проекта решения о присвоении объекту адресации адреса или аннулировании его адреса в форме постановления в двух экземплярах и передает его Главе Троицкого сельсовета на подписание;</w:t>
      </w:r>
    </w:p>
    <w:p w:rsidR="00F87A59" w:rsidRDefault="00F87A59" w:rsidP="00F87A59">
      <w:pPr>
        <w:ind w:firstLine="708"/>
        <w:jc w:val="both"/>
      </w:pPr>
      <w:r>
        <w:t xml:space="preserve">- при наличии оснований для отказа в предоставлении муниципальной услуги, указанных в пункте 2.11 административного регламента, осуществляет подготовку решения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 с указанием причины отказа с обязательной ссылкой на положения пункта 40 Правил, являющиеся основанием для принятия такого решения, в двух экземплярах и передает его Главе Троицкого  сельсовета на подписание. </w:t>
      </w:r>
    </w:p>
    <w:p w:rsidR="00F87A59" w:rsidRDefault="00F87A59" w:rsidP="00F87A59">
      <w:pPr>
        <w:ind w:firstLine="708"/>
        <w:jc w:val="both"/>
      </w:pPr>
      <w:r>
        <w:t xml:space="preserve">3.2.3. Глава Троицкого сельсовета в течение двух рабочих дней рассматривает представленные в соответствии с подпунктом 3.2.2.2 административного регламента документы и осуществляет их подписание. </w:t>
      </w:r>
    </w:p>
    <w:p w:rsidR="00F87A59" w:rsidRDefault="00F87A59" w:rsidP="00F87A59">
      <w:pPr>
        <w:ind w:firstLine="708"/>
        <w:jc w:val="both"/>
      </w:pPr>
      <w:r>
        <w:t xml:space="preserve">3.2.4. Результатом выполнения административной процедуры по рассмотрению заявления и документов для получения муниципальной услуги является подготовка решения о присвоении объекту адресации адреса или аннулировании его адреса в форме постановления администрации Троицкого сельсовета (далее – решение о присвоении объекту адресации адреса или аннулировании его адреса), или решения об отказе. </w:t>
      </w:r>
    </w:p>
    <w:p w:rsidR="00003E6F" w:rsidRPr="000E08F3" w:rsidRDefault="00F87A59" w:rsidP="00003E6F">
      <w:pPr>
        <w:autoSpaceDE w:val="0"/>
        <w:autoSpaceDN w:val="0"/>
        <w:adjustRightInd w:val="0"/>
        <w:ind w:firstLine="709"/>
        <w:jc w:val="both"/>
      </w:pPr>
      <w:r>
        <w:t xml:space="preserve">3.2.5. </w:t>
      </w:r>
      <w:r w:rsidR="00003E6F" w:rsidRPr="000E08F3">
        <w:t>Срок выполнения административной процедуры по рассмотрению заявления и документов для получения муниципальной услуги:</w:t>
      </w:r>
    </w:p>
    <w:p w:rsidR="00003E6F" w:rsidRPr="000E08F3" w:rsidRDefault="00003E6F" w:rsidP="00003E6F">
      <w:pPr>
        <w:autoSpaceDE w:val="0"/>
        <w:autoSpaceDN w:val="0"/>
        <w:adjustRightInd w:val="0"/>
        <w:ind w:firstLine="709"/>
        <w:jc w:val="both"/>
      </w:pPr>
      <w:r w:rsidRPr="000E08F3">
        <w:rPr>
          <w:shd w:val="clear" w:color="auto" w:fill="FFFFFF"/>
        </w:rPr>
        <w:t>а) в случае подачи заявления на бумажном носителе - в срок не более 10 рабочих дней со дня поступления заявления;</w:t>
      </w:r>
    </w:p>
    <w:p w:rsidR="00F87A59" w:rsidRDefault="00003E6F" w:rsidP="00003E6F">
      <w:pPr>
        <w:ind w:firstLine="708"/>
        <w:jc w:val="both"/>
      </w:pPr>
      <w:r w:rsidRPr="000E08F3">
        <w:rPr>
          <w:shd w:val="clear" w:color="auto" w:fill="FFFFFF"/>
        </w:rPr>
        <w:t>б) в случае подачи заявления в форме электронного документа - в срок не более 5 рабочих дней со дня поступления заявления.</w:t>
      </w:r>
    </w:p>
    <w:p w:rsidR="00F87A59" w:rsidRDefault="00F87A59" w:rsidP="00F87A59">
      <w:pPr>
        <w:ind w:firstLine="708"/>
        <w:jc w:val="both"/>
      </w:pPr>
      <w:r>
        <w:lastRenderedPageBreak/>
        <w:t xml:space="preserve">3.3. Выдача (направление) решения о присвоении объекту адресации адреса или аннулировании его адреса либо решения об отказе </w:t>
      </w:r>
    </w:p>
    <w:p w:rsidR="00F87A59" w:rsidRDefault="00F87A59" w:rsidP="00F87A59">
      <w:pPr>
        <w:ind w:firstLine="708"/>
        <w:jc w:val="both"/>
      </w:pPr>
      <w:r>
        <w:t xml:space="preserve">3.3.1. Основанием для начала административной процедуры по выдаче копии решения о присвоении объекту адресации адреса или аннулировании его адреса либо решения об отказе является подписание Главой Троицкого сельсовета решения о присвоении объекту адресации адреса или аннулировании его адреса либо решения об отказе. </w:t>
      </w:r>
    </w:p>
    <w:p w:rsidR="00F87A59" w:rsidRDefault="00F87A59" w:rsidP="00F87A59">
      <w:pPr>
        <w:ind w:firstLine="708"/>
        <w:jc w:val="both"/>
      </w:pPr>
      <w:r>
        <w:t xml:space="preserve">3.3.2. Специалист по рассмотрению документов в течение одного рабочего дня после подписания решения о присвоении объекту адресации адреса или аннулировании его адреса или решения об отказе присваивает ему дату и регистрационный номер и уведомляет заявителя о готовности результата предоставления муниципальной услуги по телефону либо по электронной почте. </w:t>
      </w:r>
    </w:p>
    <w:p w:rsidR="00AD7B47" w:rsidRPr="000E08F3" w:rsidRDefault="00F87A59" w:rsidP="00AD7B47">
      <w:pPr>
        <w:pStyle w:val="s1"/>
        <w:shd w:val="clear" w:color="auto" w:fill="FFFFFF"/>
        <w:spacing w:before="0" w:beforeAutospacing="0" w:after="0" w:afterAutospacing="0"/>
        <w:rPr>
          <w:sz w:val="28"/>
          <w:szCs w:val="28"/>
        </w:rPr>
      </w:pPr>
      <w:r>
        <w:t xml:space="preserve">3.3.3. </w:t>
      </w:r>
      <w:r w:rsidR="00AD7B47" w:rsidRPr="000E08F3">
        <w:rPr>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20" w:anchor="block_2000" w:history="1">
        <w:r w:rsidR="00AD7B47" w:rsidRPr="000E08F3">
          <w:rPr>
            <w:rStyle w:val="a3"/>
            <w:sz w:val="28"/>
            <w:szCs w:val="28"/>
          </w:rPr>
          <w:t>решение</w:t>
        </w:r>
      </w:hyperlink>
      <w:r w:rsidR="00AD7B47" w:rsidRPr="000E08F3">
        <w:rPr>
          <w:sz w:val="28"/>
          <w:szCs w:val="28"/>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7B47" w:rsidRPr="000E08F3" w:rsidRDefault="00AD7B47" w:rsidP="00AD7B47">
      <w:pPr>
        <w:pStyle w:val="s1"/>
        <w:shd w:val="clear" w:color="auto" w:fill="FFFFFF"/>
        <w:spacing w:before="0" w:beforeAutospacing="0" w:after="0" w:afterAutospacing="0"/>
        <w:rPr>
          <w:sz w:val="28"/>
          <w:szCs w:val="28"/>
        </w:rPr>
      </w:pPr>
      <w:r w:rsidRPr="000E08F3">
        <w:rPr>
          <w:sz w:val="28"/>
          <w:szCs w:val="28"/>
        </w:rPr>
        <w:t>в форме электронного документа с использованием информационно-телекоммуникационных сетей общего пользования, в том числе </w:t>
      </w:r>
      <w:hyperlink r:id="rId21" w:tgtFrame="_blank" w:history="1">
        <w:r w:rsidRPr="000E08F3">
          <w:rPr>
            <w:rStyle w:val="a3"/>
            <w:sz w:val="28"/>
            <w:szCs w:val="28"/>
          </w:rPr>
          <w:t>единого портала</w:t>
        </w:r>
      </w:hyperlink>
      <w:r w:rsidRPr="000E08F3">
        <w:rPr>
          <w:sz w:val="28"/>
          <w:szCs w:val="28"/>
        </w:rPr>
        <w:t>, региональных порталов или портала адресной системы, не позднее одного рабочего дня со дня истечения срока, указанного в 2.5 и 3.2.5 настоящих Правил;</w:t>
      </w:r>
    </w:p>
    <w:p w:rsidR="00AD7B47" w:rsidRPr="000E08F3" w:rsidRDefault="00AD7B47" w:rsidP="00AD7B47">
      <w:pPr>
        <w:pStyle w:val="s1"/>
        <w:shd w:val="clear" w:color="auto" w:fill="FFFFFF"/>
        <w:spacing w:before="0" w:beforeAutospacing="0" w:after="0" w:afterAutospacing="0"/>
        <w:rPr>
          <w:sz w:val="28"/>
          <w:szCs w:val="28"/>
        </w:rPr>
      </w:pPr>
      <w:r w:rsidRPr="000E08F3">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2.5 и 32.2.5 настоящих Правил срока посредством почтового отправления по указанному в заявлении почтовому адресу.</w:t>
      </w:r>
    </w:p>
    <w:p w:rsidR="00AD7B47" w:rsidRDefault="00AD7B47" w:rsidP="00AD7B47">
      <w:pPr>
        <w:ind w:firstLine="708"/>
        <w:jc w:val="both"/>
      </w:pPr>
      <w:r w:rsidRPr="000E08F3">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2.5 и 3.2.5 настоящих Правил.</w:t>
      </w:r>
    </w:p>
    <w:p w:rsidR="00F87A59" w:rsidRDefault="00F87A59" w:rsidP="00AD7B47">
      <w:pPr>
        <w:ind w:firstLine="708"/>
        <w:jc w:val="both"/>
      </w:pPr>
      <w:r>
        <w:t xml:space="preserve"> 3.3.4. Второй экземпляр решения о присвоении объекту адресации адреса или аннулировании его адреса, а также решения об отказе хранится в деле.</w:t>
      </w:r>
    </w:p>
    <w:p w:rsidR="00F87A59" w:rsidRDefault="00F87A59" w:rsidP="00F87A59">
      <w:pPr>
        <w:ind w:firstLine="708"/>
        <w:jc w:val="both"/>
      </w:pPr>
      <w:r>
        <w:t xml:space="preserve"> 3.3.5. Специалист по рассмотрению документов в течение одного рабочего дня со дня регистрации решения об отказе выдает один экземпляр </w:t>
      </w:r>
      <w:r>
        <w:lastRenderedPageBreak/>
        <w:t xml:space="preserve">решения заявителю под роспись в журнале учета или направляет по почте, второй экземпляр хранится в деле. </w:t>
      </w:r>
    </w:p>
    <w:p w:rsidR="00F87A59" w:rsidRDefault="00F87A59" w:rsidP="00F87A59">
      <w:pPr>
        <w:ind w:firstLine="708"/>
        <w:jc w:val="both"/>
      </w:pPr>
      <w:r>
        <w:t xml:space="preserve">3.3.6. Результатом выполнения административной процедуры по выдаче (направлению) решения о присвоении объекту адресации адреса или аннулировании его адреса либо решения об отказе является выдача заявителю (направление) решения о присвоении объекту адресации адреса или аннулировании его адреса либо решения об отказе. </w:t>
      </w:r>
    </w:p>
    <w:p w:rsidR="00F87A59" w:rsidRDefault="00F87A59" w:rsidP="00F87A59">
      <w:pPr>
        <w:ind w:firstLine="708"/>
        <w:jc w:val="both"/>
      </w:pPr>
      <w:r>
        <w:t xml:space="preserve">3.3.7. Срок выполнения административной процедуры по выдаче решения о присвоении объекту адресации адреса или аннулировании его адреса – 2 рабочих дня. </w:t>
      </w:r>
    </w:p>
    <w:p w:rsidR="00F87A59" w:rsidRDefault="00F87A59" w:rsidP="00F87A59">
      <w:pPr>
        <w:ind w:firstLine="708"/>
        <w:jc w:val="center"/>
        <w:rPr>
          <w:b/>
        </w:rPr>
      </w:pPr>
      <w:r>
        <w:rPr>
          <w:b/>
        </w:rPr>
        <w:t>4. Формы контроля за исполнением административного регламента</w:t>
      </w:r>
    </w:p>
    <w:p w:rsidR="00F87A59" w:rsidRDefault="00F87A59" w:rsidP="00F87A59">
      <w:pPr>
        <w:tabs>
          <w:tab w:val="num" w:pos="792"/>
        </w:tabs>
        <w:ind w:firstLine="794"/>
        <w:jc w:val="both"/>
      </w:pPr>
      <w:r>
        <w:t xml:space="preserve">4.1.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gramStart"/>
      <w:r>
        <w:t>Троицкого  сельсовета</w:t>
      </w:r>
      <w:proofErr w:type="gramEnd"/>
      <w:r>
        <w:t>.</w:t>
      </w:r>
    </w:p>
    <w:p w:rsidR="00F87A59" w:rsidRDefault="00F87A59" w:rsidP="00F87A59">
      <w:pPr>
        <w:tabs>
          <w:tab w:val="num" w:pos="792"/>
        </w:tabs>
        <w:ind w:firstLine="794"/>
        <w:jc w:val="both"/>
      </w:pPr>
      <w:r>
        <w:t xml:space="preserve"> 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Троицкого сельсовета.</w:t>
      </w:r>
    </w:p>
    <w:p w:rsidR="00F87A59" w:rsidRDefault="00F87A59" w:rsidP="00F87A59">
      <w:pPr>
        <w:tabs>
          <w:tab w:val="num" w:pos="792"/>
        </w:tabs>
        <w:ind w:firstLine="794"/>
        <w:jc w:val="both"/>
      </w:pPr>
      <w:r>
        <w:t>4.3. Ответственность за предоставление муниципальной услуги возлагается на Главу Троицкого сельсовета, который непосредственно принимает решение по вопросам предоставления муниципальной услуги.</w:t>
      </w:r>
    </w:p>
    <w:p w:rsidR="00F87A59" w:rsidRDefault="00F87A59" w:rsidP="00F87A59">
      <w:pPr>
        <w:tabs>
          <w:tab w:val="num" w:pos="792"/>
        </w:tabs>
        <w:ind w:firstLine="794"/>
        <w:jc w:val="both"/>
      </w:pPr>
      <w: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Троицкого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87A59" w:rsidRDefault="00F87A59" w:rsidP="00F87A59">
      <w:pPr>
        <w:tabs>
          <w:tab w:val="num" w:pos="792"/>
        </w:tabs>
        <w:jc w:val="both"/>
      </w:pPr>
    </w:p>
    <w:p w:rsidR="00F87A59" w:rsidRDefault="00F87A59" w:rsidP="00F87A59">
      <w:pPr>
        <w:tabs>
          <w:tab w:val="left" w:pos="1418"/>
        </w:tabs>
        <w:autoSpaceDE w:val="0"/>
        <w:autoSpaceDN w:val="0"/>
        <w:adjustRightInd w:val="0"/>
        <w:jc w:val="center"/>
        <w:outlineLvl w:val="0"/>
        <w:rPr>
          <w:b/>
          <w:bCs/>
        </w:rPr>
      </w:pPr>
      <w:r>
        <w:rPr>
          <w:b/>
          <w:bCs/>
        </w:rPr>
        <w:t>5. Досудебный (внесудебный) порядок обжалования решений и действий (бездействия) администрации Троицкого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87A59" w:rsidRDefault="00F87A59" w:rsidP="00F87A59">
      <w:pPr>
        <w:pStyle w:val="a5"/>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5.1. Заявитель имеет право обжаловать решения и действия (бездействие) администрации </w:t>
      </w:r>
      <w:r>
        <w:rPr>
          <w:rFonts w:ascii="Times New Roman" w:hAnsi="Times New Roman"/>
          <w:bCs/>
          <w:sz w:val="28"/>
          <w:szCs w:val="28"/>
        </w:rPr>
        <w:t>Троицкого сельсовета Кочковского района Новосибирской области</w:t>
      </w:r>
      <w:r>
        <w:rPr>
          <w:rFonts w:ascii="Times New Roman" w:hAnsi="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87A59" w:rsidRDefault="00F87A59" w:rsidP="00F87A59">
      <w:pPr>
        <w:pStyle w:val="a5"/>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sz w:val="28"/>
          <w:szCs w:val="28"/>
        </w:rPr>
        <w:lastRenderedPageBreak/>
        <w:t xml:space="preserve">5.2. Жалоба на действия (бездействие) </w:t>
      </w:r>
      <w:proofErr w:type="gramStart"/>
      <w:r>
        <w:rPr>
          <w:rFonts w:ascii="Times New Roman" w:hAnsi="Times New Roman"/>
          <w:bCs/>
          <w:sz w:val="28"/>
          <w:szCs w:val="28"/>
        </w:rPr>
        <w:t>администрации  Троицкого</w:t>
      </w:r>
      <w:proofErr w:type="gramEnd"/>
      <w:r>
        <w:rPr>
          <w:rFonts w:ascii="Times New Roman" w:hAnsi="Times New Roman"/>
          <w:bCs/>
          <w:sz w:val="28"/>
          <w:szCs w:val="28"/>
        </w:rPr>
        <w:t xml:space="preserve">  сельсовета Кочковского района Новосибирской области, должностных лиц, муниципальных служащих подается</w:t>
      </w:r>
      <w:r>
        <w:rPr>
          <w:rFonts w:ascii="Times New Roman" w:hAnsi="Times New Roman"/>
          <w:sz w:val="28"/>
          <w:szCs w:val="28"/>
        </w:rPr>
        <w:t xml:space="preserve"> главе </w:t>
      </w:r>
      <w:r>
        <w:rPr>
          <w:rFonts w:ascii="Times New Roman" w:hAnsi="Times New Roman"/>
          <w:bCs/>
          <w:sz w:val="28"/>
          <w:szCs w:val="28"/>
        </w:rPr>
        <w:t>Троицкого сельсовета Кочковского района Новосибирской области.</w:t>
      </w:r>
    </w:p>
    <w:p w:rsidR="00F87A59" w:rsidRDefault="00F87A59" w:rsidP="00F87A59">
      <w:pPr>
        <w:pStyle w:val="a5"/>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87A59" w:rsidRDefault="00F87A59" w:rsidP="00F87A59">
      <w:pPr>
        <w:pStyle w:val="a5"/>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87A59" w:rsidRDefault="00F87A59" w:rsidP="00F87A59">
      <w:pPr>
        <w:pStyle w:val="a5"/>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rFonts w:ascii="Times New Roman" w:hAnsi="Times New Roman"/>
          <w:bCs/>
          <w:sz w:val="28"/>
          <w:szCs w:val="28"/>
        </w:rPr>
        <w:t>Троицкого сельсовета Кочковского района Новосибирской области</w:t>
      </w:r>
      <w:r>
        <w:rPr>
          <w:rFonts w:ascii="Times New Roman" w:hAnsi="Times New Roman"/>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rFonts w:ascii="Times New Roman" w:hAnsi="Times New Roman"/>
          <w:bCs/>
          <w:sz w:val="28"/>
          <w:szCs w:val="28"/>
        </w:rPr>
        <w:t xml:space="preserve">Троицкого сельсовета Кочковского района Новосибирской области. </w:t>
      </w:r>
    </w:p>
    <w:p w:rsidR="00F87A59" w:rsidRDefault="00F87A59" w:rsidP="00F87A59">
      <w:pPr>
        <w:autoSpaceDE w:val="0"/>
        <w:autoSpaceDN w:val="0"/>
        <w:adjustRightInd w:val="0"/>
        <w:ind w:firstLine="425"/>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Троицкого сельсовета Кочковского района Новосибирской области</w:t>
      </w:r>
      <w:r>
        <w:t>, предоставляющей муниципальную услугу, должностных лиц, муниципальных служащих:</w:t>
      </w:r>
    </w:p>
    <w:p w:rsidR="00F87A59" w:rsidRDefault="00F87A59" w:rsidP="00F87A59">
      <w:pPr>
        <w:pStyle w:val="a5"/>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Федеральный закон от 27.07.2010 № 210-ФЗ</w:t>
      </w:r>
      <w:r>
        <w:rPr>
          <w:rFonts w:ascii="Times New Roman" w:hAnsi="Times New Roman"/>
          <w:sz w:val="28"/>
          <w:szCs w:val="28"/>
        </w:rPr>
        <w:tab/>
        <w:t>«Об организации предоставления государственных и муниципальных услуг»;</w:t>
      </w:r>
    </w:p>
    <w:p w:rsidR="00F87A59" w:rsidRDefault="00F87A59" w:rsidP="00F87A59">
      <w:r>
        <w:t>5.5. Информация, содержащаяся в настоящем разделе, подлежит размещению на Едином портале государственных услуг</w:t>
      </w:r>
    </w:p>
    <w:p w:rsidR="00F87A59" w:rsidRDefault="00F87A59" w:rsidP="00F87A59"/>
    <w:p w:rsidR="00C86E41" w:rsidRDefault="00C86E41"/>
    <w:sectPr w:rsidR="00C86E41" w:rsidSect="00C86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A65"/>
    <w:multiLevelType w:val="hybridMultilevel"/>
    <w:tmpl w:val="8AB23F80"/>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2" w15:restartNumberingAfterBreak="0">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2"/>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1"/>
    <w:lvlOverride w:ilvl="0">
      <w:startOverride w:val="6"/>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A59"/>
    <w:rsid w:val="00003E6F"/>
    <w:rsid w:val="00042622"/>
    <w:rsid w:val="00081010"/>
    <w:rsid w:val="000C039D"/>
    <w:rsid w:val="000C6B12"/>
    <w:rsid w:val="00164B3F"/>
    <w:rsid w:val="0025256E"/>
    <w:rsid w:val="0033709C"/>
    <w:rsid w:val="004772B1"/>
    <w:rsid w:val="00665ACE"/>
    <w:rsid w:val="00696E7C"/>
    <w:rsid w:val="006D26FF"/>
    <w:rsid w:val="0083272F"/>
    <w:rsid w:val="008843DA"/>
    <w:rsid w:val="008C356A"/>
    <w:rsid w:val="00937DF2"/>
    <w:rsid w:val="009835A4"/>
    <w:rsid w:val="00A03474"/>
    <w:rsid w:val="00A06E12"/>
    <w:rsid w:val="00A42D88"/>
    <w:rsid w:val="00AD7B47"/>
    <w:rsid w:val="00B6048D"/>
    <w:rsid w:val="00B751F4"/>
    <w:rsid w:val="00BB3444"/>
    <w:rsid w:val="00C86E41"/>
    <w:rsid w:val="00C873AB"/>
    <w:rsid w:val="00CF571C"/>
    <w:rsid w:val="00D72D31"/>
    <w:rsid w:val="00F8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9880"/>
  <w15:docId w15:val="{BBDFA035-7A55-41FD-82F8-56037782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A59"/>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uiPriority w:val="9"/>
    <w:semiHidden/>
    <w:unhideWhenUsed/>
    <w:qFormat/>
    <w:rsid w:val="00F87A59"/>
    <w:pPr>
      <w:keepNext/>
      <w:spacing w:before="240" w:after="60" w:line="276" w:lineRule="auto"/>
      <w:outlineLvl w:val="2"/>
    </w:pPr>
    <w:rPr>
      <w:rFonts w:ascii="Cambria" w:hAnsi="Cambria"/>
      <w:b/>
      <w:bCs/>
      <w:color w:val="auto"/>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87A59"/>
    <w:rPr>
      <w:rFonts w:ascii="Cambria" w:eastAsia="Times New Roman" w:hAnsi="Cambria" w:cs="Times New Roman"/>
      <w:b/>
      <w:bCs/>
      <w:sz w:val="26"/>
      <w:szCs w:val="26"/>
    </w:rPr>
  </w:style>
  <w:style w:type="character" w:styleId="a3">
    <w:name w:val="Hyperlink"/>
    <w:basedOn w:val="a0"/>
    <w:uiPriority w:val="99"/>
    <w:semiHidden/>
    <w:unhideWhenUsed/>
    <w:rsid w:val="00F87A59"/>
    <w:rPr>
      <w:color w:val="0000FF"/>
      <w:u w:val="single"/>
    </w:rPr>
  </w:style>
  <w:style w:type="paragraph" w:styleId="a4">
    <w:name w:val="Normal (Web)"/>
    <w:basedOn w:val="a"/>
    <w:semiHidden/>
    <w:unhideWhenUsed/>
    <w:rsid w:val="00F87A59"/>
    <w:pPr>
      <w:spacing w:before="100" w:beforeAutospacing="1" w:after="100" w:afterAutospacing="1"/>
    </w:pPr>
    <w:rPr>
      <w:color w:val="auto"/>
      <w:sz w:val="24"/>
      <w:szCs w:val="24"/>
    </w:rPr>
  </w:style>
  <w:style w:type="paragraph" w:styleId="a5">
    <w:name w:val="List Paragraph"/>
    <w:basedOn w:val="a"/>
    <w:uiPriority w:val="34"/>
    <w:qFormat/>
    <w:rsid w:val="00F87A59"/>
    <w:pPr>
      <w:spacing w:after="200" w:line="276" w:lineRule="auto"/>
      <w:ind w:left="720"/>
      <w:contextualSpacing/>
    </w:pPr>
    <w:rPr>
      <w:rFonts w:ascii="Calibri" w:eastAsia="Calibri" w:hAnsi="Calibri"/>
      <w:color w:val="auto"/>
      <w:sz w:val="22"/>
      <w:szCs w:val="22"/>
      <w:lang w:eastAsia="en-US"/>
    </w:rPr>
  </w:style>
  <w:style w:type="paragraph" w:customStyle="1" w:styleId="Style5">
    <w:name w:val="Style5"/>
    <w:basedOn w:val="a"/>
    <w:uiPriority w:val="99"/>
    <w:semiHidden/>
    <w:rsid w:val="00F87A59"/>
    <w:pPr>
      <w:widowControl w:val="0"/>
      <w:autoSpaceDE w:val="0"/>
      <w:autoSpaceDN w:val="0"/>
      <w:adjustRightInd w:val="0"/>
      <w:spacing w:line="451" w:lineRule="exact"/>
      <w:ind w:firstLine="854"/>
      <w:jc w:val="both"/>
    </w:pPr>
    <w:rPr>
      <w:color w:val="auto"/>
      <w:sz w:val="24"/>
      <w:szCs w:val="24"/>
    </w:rPr>
  </w:style>
  <w:style w:type="paragraph" w:customStyle="1" w:styleId="Style6">
    <w:name w:val="Style6"/>
    <w:basedOn w:val="a"/>
    <w:uiPriority w:val="99"/>
    <w:semiHidden/>
    <w:rsid w:val="00F87A59"/>
    <w:pPr>
      <w:widowControl w:val="0"/>
      <w:autoSpaceDE w:val="0"/>
      <w:autoSpaceDN w:val="0"/>
      <w:adjustRightInd w:val="0"/>
      <w:spacing w:line="449" w:lineRule="exact"/>
      <w:ind w:firstLine="883"/>
      <w:jc w:val="both"/>
    </w:pPr>
    <w:rPr>
      <w:color w:val="auto"/>
      <w:sz w:val="24"/>
      <w:szCs w:val="24"/>
    </w:rPr>
  </w:style>
  <w:style w:type="paragraph" w:customStyle="1" w:styleId="ConsPlusNormal">
    <w:name w:val="ConsPlusNormal"/>
    <w:rsid w:val="00F87A5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5">
    <w:name w:val="Font Style15"/>
    <w:basedOn w:val="a0"/>
    <w:uiPriority w:val="99"/>
    <w:rsid w:val="00F87A59"/>
    <w:rPr>
      <w:rFonts w:ascii="Times New Roman" w:hAnsi="Times New Roman" w:cs="Times New Roman" w:hint="default"/>
      <w:sz w:val="24"/>
      <w:szCs w:val="24"/>
    </w:rPr>
  </w:style>
  <w:style w:type="paragraph" w:styleId="a6">
    <w:name w:val="caption"/>
    <w:basedOn w:val="a"/>
    <w:next w:val="a"/>
    <w:qFormat/>
    <w:rsid w:val="00F87A59"/>
    <w:pPr>
      <w:autoSpaceDE w:val="0"/>
      <w:autoSpaceDN w:val="0"/>
      <w:spacing w:line="240" w:lineRule="atLeast"/>
      <w:ind w:right="40"/>
      <w:jc w:val="center"/>
    </w:pPr>
    <w:rPr>
      <w:b/>
      <w:bCs/>
      <w:color w:val="auto"/>
      <w:sz w:val="24"/>
    </w:rPr>
  </w:style>
  <w:style w:type="character" w:customStyle="1" w:styleId="apple-style-span">
    <w:name w:val="apple-style-span"/>
    <w:basedOn w:val="a0"/>
    <w:rsid w:val="00F87A59"/>
  </w:style>
  <w:style w:type="paragraph" w:customStyle="1" w:styleId="s1">
    <w:name w:val="s_1"/>
    <w:basedOn w:val="a"/>
    <w:rsid w:val="00CF571C"/>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5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itckiy.nso.ru/" TargetMode="External"/><Relationship Id="rId13" Type="http://schemas.openxmlformats.org/officeDocument/2006/relationships/hyperlink" Target="https://troitckiy.nso.ru/" TargetMode="External"/><Relationship Id="rId18" Type="http://schemas.openxmlformats.org/officeDocument/2006/relationships/hyperlink" Target="http://www.kr-sib-mo.nso.ru"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http://www.kr-sib-mo.nso.ru" TargetMode="External"/><Relationship Id="rId12" Type="http://schemas.openxmlformats.org/officeDocument/2006/relationships/hyperlink" Target="http://www.kr-sib-mo.nso.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troitckiy.nso.ru/" TargetMode="External"/><Relationship Id="rId20" Type="http://schemas.openxmlformats.org/officeDocument/2006/relationships/hyperlink" Target="https://base.garant.ru/70865886/f7ee959fd36b5699076b35abf4f52c5c/" TargetMode="External"/><Relationship Id="rId1" Type="http://schemas.openxmlformats.org/officeDocument/2006/relationships/numbering" Target="numbering.xml"/><Relationship Id="rId6" Type="http://schemas.openxmlformats.org/officeDocument/2006/relationships/hyperlink" Target="https://base.garant.ru/12154874/425e380a8fdd9b1146ee50c3e72c8c03/" TargetMode="External"/><Relationship Id="rId11" Type="http://schemas.openxmlformats.org/officeDocument/2006/relationships/hyperlink" Target="http://www.mfc-nso.ru" TargetMode="External"/><Relationship Id="rId5" Type="http://schemas.openxmlformats.org/officeDocument/2006/relationships/hyperlink" Target="https://base.garant.ru/12154874/5cb260c13bb77991855d9c76f8d1d4c8/" TargetMode="External"/><Relationship Id="rId15" Type="http://schemas.openxmlformats.org/officeDocument/2006/relationships/hyperlink" Target="http://www.kr-sib-mo.nso.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troitckiy.nso.ru/" TargetMode="Externa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18</Pages>
  <Words>6811</Words>
  <Characters>38826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2020-06-30T09:12:00Z</dcterms:created>
  <dcterms:modified xsi:type="dcterms:W3CDTF">2024-05-02T02:27:00Z</dcterms:modified>
</cp:coreProperties>
</file>