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0F8" w:rsidRPr="00C930F8" w:rsidRDefault="00C930F8" w:rsidP="00C930F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0F8">
        <w:rPr>
          <w:rFonts w:ascii="Times New Roman" w:hAnsi="Times New Roman" w:cs="Times New Roman"/>
          <w:b/>
          <w:sz w:val="28"/>
          <w:szCs w:val="28"/>
        </w:rPr>
        <w:t>СОВЕТ  ДЕПУТАТОВ ТРОИЦКОГО СЕЛЬСОВЕТА КОЧКОВСКОГО РАЙОНА НОВОСИБИРСКОЙ ОБЛАСТИ</w:t>
      </w:r>
    </w:p>
    <w:p w:rsidR="00C930F8" w:rsidRPr="00C930F8" w:rsidRDefault="00C930F8" w:rsidP="00C930F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0F8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A26766" w:rsidRPr="00A26766" w:rsidRDefault="00A26766" w:rsidP="00A26766">
      <w:pPr>
        <w:tabs>
          <w:tab w:val="left" w:pos="6525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930F8" w:rsidRPr="00FC42C9" w:rsidRDefault="00A26766" w:rsidP="00FC42C9">
      <w:pPr>
        <w:tabs>
          <w:tab w:val="left" w:pos="6525"/>
        </w:tabs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A2676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</w:t>
      </w:r>
      <w:r w:rsidR="00FC42C9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</w:p>
    <w:p w:rsidR="00C930F8" w:rsidRDefault="00C930F8" w:rsidP="00C93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0F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930F8" w:rsidRPr="00C930F8" w:rsidRDefault="00FC42C9" w:rsidP="00C93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седьмой </w:t>
      </w:r>
      <w:r w:rsidR="00C930F8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r w:rsidR="00C930F8" w:rsidRPr="00C930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30F8" w:rsidRPr="00C930F8" w:rsidRDefault="00A26766" w:rsidP="00C93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42C9">
        <w:rPr>
          <w:rFonts w:ascii="Times New Roman" w:hAnsi="Times New Roman" w:cs="Times New Roman"/>
          <w:sz w:val="28"/>
          <w:szCs w:val="28"/>
        </w:rPr>
        <w:t>24.03.</w:t>
      </w:r>
      <w:r>
        <w:rPr>
          <w:rFonts w:ascii="Times New Roman" w:hAnsi="Times New Roman" w:cs="Times New Roman"/>
          <w:sz w:val="28"/>
          <w:szCs w:val="28"/>
        </w:rPr>
        <w:t xml:space="preserve">2021                                                           </w:t>
      </w:r>
      <w:r w:rsidR="00FC42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30F8" w:rsidRPr="00C930F8">
        <w:rPr>
          <w:rFonts w:ascii="Times New Roman" w:hAnsi="Times New Roman" w:cs="Times New Roman"/>
          <w:sz w:val="28"/>
          <w:szCs w:val="28"/>
        </w:rPr>
        <w:t>№</w:t>
      </w:r>
      <w:r w:rsidR="00FC42C9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C930F8" w:rsidRPr="00C930F8" w:rsidRDefault="00C930F8">
      <w:pPr>
        <w:rPr>
          <w:rFonts w:ascii="Times New Roman" w:hAnsi="Times New Roman" w:cs="Times New Roman"/>
          <w:sz w:val="28"/>
          <w:szCs w:val="28"/>
        </w:rPr>
      </w:pPr>
      <w:r w:rsidRPr="00C930F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тридцать первой сессии Совета депутатов Троицкого сельсовета </w:t>
      </w:r>
      <w:proofErr w:type="spellStart"/>
      <w:r w:rsidRPr="00C930F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930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18.06.2019г   «Об утверждении правил благоустройства территории Троицкого сельсовета </w:t>
      </w:r>
      <w:proofErr w:type="spellStart"/>
      <w:r w:rsidRPr="00C930F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930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 </w:t>
      </w:r>
    </w:p>
    <w:p w:rsidR="00C930F8" w:rsidRPr="00C930F8" w:rsidRDefault="00C930F8" w:rsidP="00C930F8">
      <w:pPr>
        <w:rPr>
          <w:rFonts w:ascii="Times New Roman" w:hAnsi="Times New Roman" w:cs="Times New Roman"/>
          <w:sz w:val="28"/>
          <w:szCs w:val="28"/>
        </w:rPr>
      </w:pPr>
    </w:p>
    <w:p w:rsidR="00C930F8" w:rsidRPr="00B4452A" w:rsidRDefault="00B4452A" w:rsidP="00B44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0F8" w:rsidRPr="00B4452A">
        <w:rPr>
          <w:rFonts w:ascii="Times New Roman" w:hAnsi="Times New Roman" w:cs="Times New Roman"/>
          <w:sz w:val="28"/>
          <w:szCs w:val="28"/>
        </w:rPr>
        <w:t xml:space="preserve">Внести изменения  в решение тридцать первой сессии Совета депутатов Троицкого сельсовета </w:t>
      </w:r>
      <w:proofErr w:type="spellStart"/>
      <w:r w:rsidR="00C930F8" w:rsidRPr="00B4452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930F8" w:rsidRPr="00B445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18.06.2019г   «Об утверждении правил благоустройства территории Троицкого сельсовета </w:t>
      </w:r>
      <w:proofErr w:type="spellStart"/>
      <w:r w:rsidR="00C930F8" w:rsidRPr="00B4452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930F8" w:rsidRPr="00B445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proofErr w:type="gramStart"/>
      <w:r w:rsidR="00C930F8" w:rsidRPr="00B4452A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</w:p>
    <w:p w:rsidR="00C930F8" w:rsidRDefault="00C930F8">
      <w:pPr>
        <w:rPr>
          <w:rFonts w:ascii="Times New Roman" w:hAnsi="Times New Roman" w:cs="Times New Roman"/>
          <w:sz w:val="28"/>
          <w:szCs w:val="28"/>
        </w:rPr>
      </w:pPr>
      <w:r w:rsidRPr="00C930F8">
        <w:rPr>
          <w:rFonts w:ascii="Times New Roman" w:hAnsi="Times New Roman" w:cs="Times New Roman"/>
          <w:sz w:val="28"/>
          <w:szCs w:val="28"/>
        </w:rPr>
        <w:t>Статью 21 дополнить пунктом 21.4 следующего содержания:</w:t>
      </w:r>
    </w:p>
    <w:p w:rsidR="00A847CF" w:rsidRDefault="00C930F8">
      <w:r w:rsidRPr="00C930F8">
        <w:rPr>
          <w:rFonts w:ascii="Times New Roman" w:hAnsi="Times New Roman" w:cs="Times New Roman"/>
          <w:sz w:val="28"/>
          <w:szCs w:val="28"/>
        </w:rPr>
        <w:t xml:space="preserve">«21.4.  Площадки для выгула собак размещаются за пределами первого и второго поясов зон санитарной охраны водных объектов, используемых для целей питьевого и хозяйственно-бытового водоснабжения. Расстояние от площадок для выгула собак до окон жилых и общественных зданий необходимо предусматривать не менее 40 м. </w:t>
      </w:r>
      <w:r w:rsidRPr="00C930F8">
        <w:rPr>
          <w:rFonts w:ascii="Times New Roman" w:hAnsi="Times New Roman" w:cs="Times New Roman"/>
          <w:sz w:val="28"/>
          <w:szCs w:val="28"/>
        </w:rPr>
        <w:br/>
        <w:t xml:space="preserve">Обязательный перечень элементов благоустройства площадки для выгула собак включает: различные виды покрытия, ограждение, скамьи, урны, специальный контейнер с крышкой для фекалий, осветительное и информационное оборудование, </w:t>
      </w:r>
      <w:proofErr w:type="spellStart"/>
      <w:r w:rsidRPr="00C930F8">
        <w:rPr>
          <w:rFonts w:ascii="Times New Roman" w:hAnsi="Times New Roman" w:cs="Times New Roman"/>
          <w:sz w:val="28"/>
          <w:szCs w:val="28"/>
        </w:rPr>
        <w:t>периметральное</w:t>
      </w:r>
      <w:proofErr w:type="spellEnd"/>
      <w:r w:rsidRPr="00C930F8">
        <w:rPr>
          <w:rFonts w:ascii="Times New Roman" w:hAnsi="Times New Roman" w:cs="Times New Roman"/>
          <w:sz w:val="28"/>
          <w:szCs w:val="28"/>
        </w:rPr>
        <w:t xml:space="preserve"> озеленение.</w:t>
      </w:r>
      <w:r w:rsidRPr="00C930F8">
        <w:rPr>
          <w:rFonts w:ascii="Times New Roman" w:hAnsi="Times New Roman" w:cs="Times New Roman"/>
          <w:sz w:val="28"/>
          <w:szCs w:val="28"/>
        </w:rPr>
        <w:br/>
        <w:t xml:space="preserve">Для покрытия поверхности части площадки, предназначенной для выгула собак, следует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проектируется с твердым или комбинированным видом покрытия (плитка, утопленная в газон, и др.). Подход к площадке </w:t>
      </w:r>
      <w:r w:rsidRPr="00C930F8">
        <w:rPr>
          <w:rFonts w:ascii="Times New Roman" w:hAnsi="Times New Roman" w:cs="Times New Roman"/>
          <w:sz w:val="28"/>
          <w:szCs w:val="28"/>
        </w:rPr>
        <w:lastRenderedPageBreak/>
        <w:t>необходимо оборудовать твердым видом покрытия.</w:t>
      </w:r>
      <w:r w:rsidRPr="00C930F8">
        <w:rPr>
          <w:rFonts w:ascii="Times New Roman" w:hAnsi="Times New Roman" w:cs="Times New Roman"/>
          <w:sz w:val="28"/>
          <w:szCs w:val="28"/>
        </w:rPr>
        <w:br/>
        <w:t>Ограждение площадки следует выполнять из легкой металлической сетки высотой не менее 1,5 м. Расстояние между элементами и секциями ограждения, его нижним краем и землей не должно позволять животному покинуть площадку или причинить себе травму.</w:t>
      </w:r>
      <w:r w:rsidRPr="00C930F8">
        <w:rPr>
          <w:rFonts w:ascii="Times New Roman" w:hAnsi="Times New Roman" w:cs="Times New Roman"/>
          <w:sz w:val="28"/>
          <w:szCs w:val="28"/>
        </w:rPr>
        <w:br/>
        <w:t>На территории площадки следует предусматривать информационный стенд с правилами пользования площадкой</w:t>
      </w:r>
      <w:r>
        <w:t>.</w:t>
      </w:r>
      <w:r w:rsidR="00FC42C9">
        <w:t>»</w:t>
      </w:r>
    </w:p>
    <w:p w:rsidR="00B4452A" w:rsidRPr="00B4452A" w:rsidRDefault="00B4452A">
      <w:pPr>
        <w:rPr>
          <w:rFonts w:ascii="Times New Roman" w:hAnsi="Times New Roman" w:cs="Times New Roman"/>
          <w:sz w:val="28"/>
          <w:szCs w:val="28"/>
        </w:rPr>
      </w:pPr>
      <w:r w:rsidRPr="00B4452A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периодическом печатном издании «Троицкий вестник» и разместить на официальном сайте администрации Троицкого сельсовета </w:t>
      </w:r>
      <w:proofErr w:type="spellStart"/>
      <w:r w:rsidRPr="00B4452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445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4452A" w:rsidRPr="00B4452A" w:rsidRDefault="00B4452A">
      <w:pPr>
        <w:rPr>
          <w:rFonts w:ascii="Times New Roman" w:hAnsi="Times New Roman" w:cs="Times New Roman"/>
          <w:sz w:val="28"/>
          <w:szCs w:val="28"/>
        </w:rPr>
      </w:pPr>
      <w:r w:rsidRPr="00B4452A">
        <w:rPr>
          <w:rFonts w:ascii="Times New Roman" w:hAnsi="Times New Roman" w:cs="Times New Roman"/>
          <w:sz w:val="28"/>
          <w:szCs w:val="28"/>
        </w:rPr>
        <w:t xml:space="preserve">3.Настоящее решение вступает в силу со дня его принятия. </w:t>
      </w:r>
    </w:p>
    <w:p w:rsidR="00B4452A" w:rsidRPr="00B4452A" w:rsidRDefault="00B4452A">
      <w:pPr>
        <w:rPr>
          <w:rFonts w:ascii="Times New Roman" w:hAnsi="Times New Roman" w:cs="Times New Roman"/>
          <w:sz w:val="28"/>
          <w:szCs w:val="28"/>
        </w:rPr>
      </w:pPr>
    </w:p>
    <w:p w:rsidR="00B4452A" w:rsidRPr="00B4452A" w:rsidRDefault="00B4452A" w:rsidP="00B445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52A">
        <w:rPr>
          <w:rFonts w:ascii="Times New Roman" w:hAnsi="Times New Roman" w:cs="Times New Roman"/>
          <w:sz w:val="28"/>
          <w:szCs w:val="28"/>
        </w:rPr>
        <w:t xml:space="preserve">Глава Троицкого сельсовета </w:t>
      </w:r>
    </w:p>
    <w:p w:rsidR="00B4452A" w:rsidRPr="00B4452A" w:rsidRDefault="00B4452A" w:rsidP="00B4452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B4452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4452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4452A" w:rsidRPr="00B4452A" w:rsidRDefault="00B4452A" w:rsidP="00B4452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52A">
        <w:rPr>
          <w:rFonts w:ascii="Times New Roman" w:hAnsi="Times New Roman" w:cs="Times New Roman"/>
          <w:sz w:val="28"/>
          <w:szCs w:val="28"/>
        </w:rPr>
        <w:t>Новосибирской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                      </w:t>
      </w:r>
      <w:r w:rsidRPr="00B4452A">
        <w:rPr>
          <w:rFonts w:ascii="Times New Roman" w:hAnsi="Times New Roman" w:cs="Times New Roman"/>
          <w:sz w:val="28"/>
          <w:szCs w:val="28"/>
        </w:rPr>
        <w:t xml:space="preserve">                                  М.М. </w:t>
      </w:r>
      <w:proofErr w:type="spellStart"/>
      <w:r w:rsidRPr="00B4452A">
        <w:rPr>
          <w:rFonts w:ascii="Times New Roman" w:hAnsi="Times New Roman" w:cs="Times New Roman"/>
          <w:sz w:val="28"/>
          <w:szCs w:val="28"/>
        </w:rPr>
        <w:t>Асуев</w:t>
      </w:r>
      <w:proofErr w:type="spellEnd"/>
      <w:r w:rsidRPr="00B44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52A" w:rsidRPr="00B4452A" w:rsidRDefault="00B4452A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B4452A" w:rsidRPr="00B4452A" w:rsidSect="00A8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E38C0"/>
    <w:multiLevelType w:val="hybridMultilevel"/>
    <w:tmpl w:val="2980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0F8"/>
    <w:rsid w:val="00A26766"/>
    <w:rsid w:val="00A847CF"/>
    <w:rsid w:val="00B4452A"/>
    <w:rsid w:val="00C41B6D"/>
    <w:rsid w:val="00C930F8"/>
    <w:rsid w:val="00FC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30F8"/>
    <w:rPr>
      <w:color w:val="0000FF"/>
      <w:u w:val="single"/>
    </w:rPr>
  </w:style>
  <w:style w:type="paragraph" w:styleId="a4">
    <w:name w:val="No Spacing"/>
    <w:uiPriority w:val="1"/>
    <w:qFormat/>
    <w:rsid w:val="00C930F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445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2021-03-15T03:08:00Z</dcterms:created>
  <dcterms:modified xsi:type="dcterms:W3CDTF">2021-04-01T02:29:00Z</dcterms:modified>
</cp:coreProperties>
</file>