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AA" w:rsidRDefault="00EB23AA" w:rsidP="00EB23AA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 ВОПРОСУ ИНФОРМИРОВАНИЯ ТЕЛЕЗРИТЕЛЕЙ </w:t>
      </w:r>
    </w:p>
    <w:p w:rsidR="00EB23AA" w:rsidRDefault="00EB23AA" w:rsidP="00EB23AA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 ИСПОЛЬЗОВАНИИ </w:t>
      </w:r>
      <w:proofErr w:type="gramStart"/>
      <w:r>
        <w:rPr>
          <w:rFonts w:eastAsia="Times New Roman"/>
          <w:b/>
          <w:sz w:val="28"/>
          <w:szCs w:val="28"/>
        </w:rPr>
        <w:t>АНАЛОГОВОГО</w:t>
      </w:r>
      <w:proofErr w:type="gramEnd"/>
      <w:r>
        <w:rPr>
          <w:rFonts w:eastAsia="Times New Roman"/>
          <w:b/>
          <w:sz w:val="28"/>
          <w:szCs w:val="28"/>
        </w:rPr>
        <w:t xml:space="preserve"> ТЕЛЕСИГНАЛА</w:t>
      </w:r>
    </w:p>
    <w:p w:rsidR="00EB23AA" w:rsidRDefault="00EB23AA" w:rsidP="00EB23AA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EB23AA" w:rsidRDefault="00EB23AA" w:rsidP="00EB23AA">
      <w:pPr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Маркировка аналоговых телеканалов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целях информирования граждан о необходимости подготовиться к переходу на цифру РТРС совместно с федеральными телеканалами будет маркировать аналоговый телесигнал специальной литерой «А», добавленной к логотипам аналоговых версий телеканалов «Первый канал», «Россия 1», НТВ, 5 Канал, Рен-ТВ и СТС. В цифровой версии указанных каналов литера отсутствует.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Маркировка хорошо читается как на устаревших телевизорах с электронно-лучевой трубкой, так и на современных </w:t>
      </w:r>
      <w:r>
        <w:rPr>
          <w:rFonts w:eastAsia="Times New Roman"/>
          <w:sz w:val="28"/>
          <w:szCs w:val="28"/>
          <w:lang w:val="en-US"/>
        </w:rPr>
        <w:t>LED</w:t>
      </w:r>
      <w:r>
        <w:rPr>
          <w:rFonts w:eastAsia="Times New Roman"/>
          <w:sz w:val="28"/>
          <w:szCs w:val="28"/>
        </w:rPr>
        <w:t>-панелях.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Маркировку литерой «А» планируется внедрить в аналоговом эфире указанных каналов, начиная с  июня 2018 г. вплоть до завершения поэтапного сокращения аналогового вещания.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EB23AA" w:rsidRDefault="00EB23AA" w:rsidP="00EB23AA">
      <w:pPr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переходе на цифровое телевещание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i/>
          <w:sz w:val="28"/>
          <w:szCs w:val="28"/>
          <w:lang w:val="en-US"/>
        </w:rPr>
        <w:t>C</w:t>
      </w:r>
      <w:r>
        <w:rPr>
          <w:rFonts w:eastAsia="Times New Roman"/>
          <w:b/>
          <w:i/>
          <w:sz w:val="28"/>
          <w:szCs w:val="28"/>
        </w:rPr>
        <w:t xml:space="preserve"> января 2019 г. Российская Федерация полностью перейдет на цифровое эфирное телевещание.</w:t>
      </w:r>
      <w:proofErr w:type="gramEnd"/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рамках реализации федеральной целевой программы «Развитие телерадиовещания в Российской Федерации на 2009-2018 годы» в России силами  РТРС  создается сеть цифрового эфирного (наземного) телевещания с охватом более 98 % населения, включающая два мультиплекса по 10 каналов, а также 3 радиоканала.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 запуском сети цифрового вещания граждане России абсолютно бесплатно получают набор телеканалов высокого качества, сопоставимый с тем, что раньше предлагалось только в платных пакетах.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Первый мультиплекс составляют общероссийские обязательные общедоступные телеканалы, перечень которых определен Указом Президента Российской Федерации от 24.06.2009 №715.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Второй мультиплекс составляют обязательные общедоступные телеканалы, выбранные на основании конкурса, проведенного Федеральной конкурсной комиссией по телерадиовещанию.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Строительство сети первого и второго мультиплекса завершено практически во всех субъектах Российской Федерации. </w:t>
      </w:r>
      <w:proofErr w:type="gramStart"/>
      <w:r>
        <w:rPr>
          <w:rFonts w:eastAsia="Times New Roman"/>
          <w:sz w:val="28"/>
          <w:szCs w:val="28"/>
        </w:rPr>
        <w:t>Установлены</w:t>
      </w:r>
      <w:proofErr w:type="gramEnd"/>
      <w:r>
        <w:rPr>
          <w:rFonts w:eastAsia="Times New Roman"/>
          <w:sz w:val="28"/>
          <w:szCs w:val="28"/>
        </w:rPr>
        <w:t xml:space="preserve"> и работают более 9,5 тысяч передатчиков из 10 тысяч. Полностью сеть будет </w:t>
      </w:r>
      <w:r>
        <w:rPr>
          <w:rFonts w:eastAsia="Times New Roman"/>
          <w:sz w:val="28"/>
          <w:szCs w:val="28"/>
        </w:rPr>
        <w:lastRenderedPageBreak/>
        <w:t>введена в эксплуатацию после завершения строительства всех объектов в конце 2018 года.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 сегодняшний день российский проект по переходу на цифровое вещание – самый масштабный в мире.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1,6% населения, проживающих вне зоны эфирного наземного вещания, будет обеспечена возможность приема программ с использованием системы непосредственного спутникового вещания.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EB23AA" w:rsidRDefault="00EB23AA" w:rsidP="00EB23AA">
      <w:pPr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Пользовательское оборудование для приема цифрового сигнала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Для просмотра цифровых программ потребуется телевизор формата DVB-T2 или адаптация старого телевизора посредством цифровой приставки.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Владельцы старых аналоговых телевизоров, которые не приобретут новое оборудование до января 2019 г., потеряют возможность смотреть большинство телепрограмм.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Если вы увидели на экране литеру «А»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Проверьте в настройках вашего телевизора, доступен ли прием цифрового сигнала.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Если ваш телевизор не принимает цифровой сигнал, </w:t>
      </w:r>
      <w:r>
        <w:rPr>
          <w:rFonts w:eastAsia="Times New Roman"/>
          <w:b/>
          <w:sz w:val="28"/>
          <w:szCs w:val="28"/>
        </w:rPr>
        <w:t>до января 2019 г.</w:t>
      </w:r>
      <w:r>
        <w:rPr>
          <w:rFonts w:eastAsia="Times New Roman"/>
          <w:sz w:val="28"/>
          <w:szCs w:val="28"/>
        </w:rPr>
        <w:t xml:space="preserve"> рассмотрите возможность приобретения нового телевизора или цифровой телеприставки.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любым вопросам, касающимся пользовательского оборудования, обращайтесь в федеральную «горячую линию» РТРС по телефону  8-800-220-20-02 или на информационный интернет-портал  РТРС по адресу: ртрс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ф</w:t>
      </w:r>
    </w:p>
    <w:p w:rsidR="00EB23AA" w:rsidRDefault="00EB23AA" w:rsidP="00EB23A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B5E27" w:rsidRDefault="00AB5E27"/>
    <w:sectPr w:rsidR="00AB5E27" w:rsidSect="00AB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F1"/>
    <w:multiLevelType w:val="hybridMultilevel"/>
    <w:tmpl w:val="1096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B23AA"/>
    <w:rsid w:val="00AB5E27"/>
    <w:rsid w:val="00EB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2018-06-21T09:36:00Z</dcterms:created>
  <dcterms:modified xsi:type="dcterms:W3CDTF">2018-06-21T09:37:00Z</dcterms:modified>
</cp:coreProperties>
</file>