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CC6" w:rsidRDefault="00832CC6" w:rsidP="00832CC6">
      <w:pPr>
        <w:ind w:left="-78" w:firstLine="518"/>
        <w:jc w:val="center"/>
        <w:rPr>
          <w:b/>
          <w:iCs/>
          <w:sz w:val="28"/>
          <w:szCs w:val="28"/>
        </w:rPr>
      </w:pPr>
    </w:p>
    <w:p w:rsidR="00832CC6" w:rsidRDefault="00832CC6" w:rsidP="00832CC6">
      <w:pPr>
        <w:ind w:left="-78" w:firstLine="518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>Показатели развития  Троицкого сельсовета  в 201</w:t>
      </w:r>
      <w:r w:rsidR="00955E74">
        <w:rPr>
          <w:b/>
          <w:iCs/>
          <w:sz w:val="28"/>
          <w:szCs w:val="28"/>
        </w:rPr>
        <w:t>7</w:t>
      </w:r>
      <w:r>
        <w:rPr>
          <w:b/>
          <w:iCs/>
          <w:sz w:val="28"/>
          <w:szCs w:val="28"/>
        </w:rPr>
        <w:t xml:space="preserve"> году.</w:t>
      </w:r>
    </w:p>
    <w:p w:rsidR="00832CC6" w:rsidRDefault="00832CC6" w:rsidP="00832CC6">
      <w:pPr>
        <w:ind w:left="-78" w:firstLine="798"/>
        <w:jc w:val="both"/>
        <w:rPr>
          <w:b/>
          <w:iCs/>
          <w:sz w:val="28"/>
          <w:szCs w:val="28"/>
        </w:rPr>
      </w:pPr>
    </w:p>
    <w:p w:rsidR="00832CC6" w:rsidRDefault="00832CC6" w:rsidP="00832CC6">
      <w:pPr>
        <w:pStyle w:val="a4"/>
        <w:rPr>
          <w:szCs w:val="21"/>
        </w:rPr>
      </w:pPr>
      <w:r>
        <w:rPr>
          <w:szCs w:val="21"/>
        </w:rPr>
        <w:t>На те</w:t>
      </w:r>
      <w:r w:rsidR="00955E74">
        <w:rPr>
          <w:szCs w:val="21"/>
        </w:rPr>
        <w:t xml:space="preserve">рритории поселения </w:t>
      </w:r>
      <w:proofErr w:type="gramStart"/>
      <w:r w:rsidR="00955E74">
        <w:rPr>
          <w:szCs w:val="21"/>
        </w:rPr>
        <w:t>на конец</w:t>
      </w:r>
      <w:proofErr w:type="gramEnd"/>
      <w:r w:rsidR="00955E74">
        <w:rPr>
          <w:szCs w:val="21"/>
        </w:rPr>
        <w:t xml:space="preserve"> 2017</w:t>
      </w:r>
      <w:r>
        <w:rPr>
          <w:szCs w:val="21"/>
        </w:rPr>
        <w:t xml:space="preserve"> года находится </w:t>
      </w:r>
      <w:r w:rsidR="006C1A9D">
        <w:rPr>
          <w:szCs w:val="21"/>
        </w:rPr>
        <w:t xml:space="preserve">четырнадцать </w:t>
      </w:r>
      <w:r>
        <w:rPr>
          <w:szCs w:val="21"/>
        </w:rPr>
        <w:t xml:space="preserve">    предприятий, организаций и учреждений, в том числе:  сельск</w:t>
      </w:r>
      <w:r w:rsidR="00955E74">
        <w:rPr>
          <w:szCs w:val="21"/>
        </w:rPr>
        <w:t>охозяйственных-  6 , торговли -4</w:t>
      </w:r>
      <w:r>
        <w:rPr>
          <w:szCs w:val="21"/>
        </w:rPr>
        <w:t xml:space="preserve"> , объектов социальной сферы – 5    и др. </w:t>
      </w:r>
    </w:p>
    <w:p w:rsidR="00832CC6" w:rsidRDefault="00832CC6" w:rsidP="00832CC6">
      <w:pPr>
        <w:pStyle w:val="a4"/>
        <w:ind w:firstLine="0"/>
        <w:rPr>
          <w:szCs w:val="21"/>
        </w:rPr>
      </w:pPr>
      <w:r>
        <w:rPr>
          <w:szCs w:val="21"/>
        </w:rPr>
        <w:t>Основой экономики муниципального образования является  сельскохозяйственное производство. Данным видом деятельности занимаются ООО «Троицкое» , 5 крестьян</w:t>
      </w:r>
      <w:r w:rsidR="003C05C1">
        <w:rPr>
          <w:szCs w:val="21"/>
        </w:rPr>
        <w:t>ских (фермерских) хозяйств,  119</w:t>
      </w:r>
      <w:r>
        <w:rPr>
          <w:szCs w:val="21"/>
        </w:rPr>
        <w:t xml:space="preserve"> ЛПХ.</w:t>
      </w:r>
    </w:p>
    <w:p w:rsidR="00832CC6" w:rsidRDefault="00832CC6" w:rsidP="00832CC6">
      <w:pPr>
        <w:pStyle w:val="5"/>
        <w:ind w:firstLine="0"/>
        <w:jc w:val="left"/>
        <w:rPr>
          <w:bCs/>
          <w:szCs w:val="21"/>
        </w:rPr>
      </w:pPr>
      <w:r>
        <w:rPr>
          <w:bCs/>
          <w:szCs w:val="21"/>
        </w:rPr>
        <w:t>Объем произведённой валовой продукции в 201</w:t>
      </w:r>
      <w:r w:rsidR="00955E74">
        <w:rPr>
          <w:bCs/>
          <w:szCs w:val="21"/>
        </w:rPr>
        <w:t>7</w:t>
      </w:r>
      <w:r>
        <w:rPr>
          <w:bCs/>
          <w:szCs w:val="21"/>
        </w:rPr>
        <w:t xml:space="preserve"> году  по всем катег</w:t>
      </w:r>
      <w:r w:rsidR="00955E74">
        <w:rPr>
          <w:bCs/>
          <w:szCs w:val="21"/>
        </w:rPr>
        <w:t xml:space="preserve">ориям хозяйств составит   120,8 </w:t>
      </w:r>
      <w:r>
        <w:rPr>
          <w:bCs/>
          <w:szCs w:val="21"/>
        </w:rPr>
        <w:t xml:space="preserve"> мл. рублей</w:t>
      </w:r>
      <w:proofErr w:type="gramStart"/>
      <w:r>
        <w:rPr>
          <w:bCs/>
          <w:szCs w:val="21"/>
        </w:rPr>
        <w:t xml:space="preserve"> ,</w:t>
      </w:r>
      <w:proofErr w:type="gramEnd"/>
      <w:r w:rsidR="00955E74">
        <w:rPr>
          <w:bCs/>
          <w:szCs w:val="21"/>
        </w:rPr>
        <w:t xml:space="preserve">  что составт 93,9% </w:t>
      </w:r>
      <w:r>
        <w:rPr>
          <w:bCs/>
          <w:szCs w:val="21"/>
        </w:rPr>
        <w:t>процентов   по отношению к 201</w:t>
      </w:r>
      <w:r w:rsidR="00955E74">
        <w:rPr>
          <w:bCs/>
          <w:szCs w:val="21"/>
        </w:rPr>
        <w:t>6</w:t>
      </w:r>
      <w:r>
        <w:rPr>
          <w:bCs/>
          <w:szCs w:val="21"/>
        </w:rPr>
        <w:t xml:space="preserve">году. </w:t>
      </w:r>
      <w:r w:rsidR="00955E74">
        <w:rPr>
          <w:bCs/>
          <w:szCs w:val="21"/>
        </w:rPr>
        <w:t xml:space="preserve"> Объём продукции уменьшился в связи с тем, что часть зерновых  не убрана</w:t>
      </w:r>
      <w:proofErr w:type="gramStart"/>
      <w:r w:rsidR="00955E74">
        <w:rPr>
          <w:bCs/>
          <w:szCs w:val="21"/>
        </w:rPr>
        <w:t xml:space="preserve"> ,</w:t>
      </w:r>
      <w:proofErr w:type="gramEnd"/>
      <w:r w:rsidR="00955E74">
        <w:rPr>
          <w:bCs/>
          <w:szCs w:val="21"/>
        </w:rPr>
        <w:t xml:space="preserve"> помешали плохие погодные условия.    </w:t>
      </w:r>
      <w:r w:rsidR="003C05C1">
        <w:rPr>
          <w:bCs/>
          <w:szCs w:val="21"/>
        </w:rPr>
        <w:t xml:space="preserve">Половина </w:t>
      </w:r>
      <w:r>
        <w:rPr>
          <w:bCs/>
          <w:szCs w:val="21"/>
        </w:rPr>
        <w:t xml:space="preserve"> произведённой продукции приходится н</w:t>
      </w:r>
      <w:proofErr w:type="gramStart"/>
      <w:r>
        <w:rPr>
          <w:bCs/>
          <w:szCs w:val="21"/>
        </w:rPr>
        <w:t>а ООО</w:t>
      </w:r>
      <w:proofErr w:type="gramEnd"/>
      <w:r>
        <w:rPr>
          <w:bCs/>
          <w:szCs w:val="21"/>
        </w:rPr>
        <w:t xml:space="preserve">  «Троицкое». </w:t>
      </w:r>
    </w:p>
    <w:p w:rsidR="00832CC6" w:rsidRDefault="00832CC6" w:rsidP="00832CC6">
      <w:pPr>
        <w:jc w:val="both"/>
        <w:rPr>
          <w:sz w:val="28"/>
          <w:szCs w:val="28"/>
        </w:rPr>
      </w:pPr>
      <w:r>
        <w:rPr>
          <w:sz w:val="28"/>
          <w:szCs w:val="28"/>
        </w:rPr>
        <w:t>Валовой  сбор</w:t>
      </w:r>
      <w:r w:rsidR="003C05C1">
        <w:rPr>
          <w:sz w:val="28"/>
          <w:szCs w:val="28"/>
        </w:rPr>
        <w:t xml:space="preserve"> зерновых культур составил  10,5</w:t>
      </w:r>
      <w:r>
        <w:rPr>
          <w:sz w:val="28"/>
          <w:szCs w:val="28"/>
        </w:rPr>
        <w:t xml:space="preserve">  тыс. тонн  против  </w:t>
      </w:r>
      <w:r w:rsidR="006C1A9D">
        <w:rPr>
          <w:sz w:val="28"/>
          <w:szCs w:val="28"/>
        </w:rPr>
        <w:t xml:space="preserve">прошлого года. </w:t>
      </w:r>
      <w:r>
        <w:rPr>
          <w:sz w:val="28"/>
          <w:szCs w:val="28"/>
        </w:rPr>
        <w:t>У</w:t>
      </w:r>
      <w:r>
        <w:rPr>
          <w:bCs/>
          <w:sz w:val="28"/>
          <w:szCs w:val="28"/>
        </w:rPr>
        <w:t xml:space="preserve">величение   объёма производства зерновых  культур  </w:t>
      </w:r>
      <w:r w:rsidR="003C05C1">
        <w:rPr>
          <w:bCs/>
          <w:sz w:val="28"/>
          <w:szCs w:val="28"/>
        </w:rPr>
        <w:t>незначительное</w:t>
      </w:r>
      <w:proofErr w:type="gramStart"/>
      <w:r w:rsidR="003C05C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.</w:t>
      </w:r>
      <w:proofErr w:type="gramEnd"/>
      <w:r>
        <w:rPr>
          <w:sz w:val="28"/>
          <w:szCs w:val="28"/>
        </w:rPr>
        <w:t>Численность поголовья крупн</w:t>
      </w:r>
      <w:r w:rsidR="003C05C1">
        <w:rPr>
          <w:sz w:val="28"/>
          <w:szCs w:val="28"/>
        </w:rPr>
        <w:t>ого рогатого скота  составит 1109  голов  ,  из них коров 517</w:t>
      </w:r>
      <w:r>
        <w:rPr>
          <w:sz w:val="28"/>
          <w:szCs w:val="28"/>
        </w:rPr>
        <w:t xml:space="preserve"> голов  .</w:t>
      </w:r>
    </w:p>
    <w:p w:rsidR="00832CC6" w:rsidRDefault="00832CC6" w:rsidP="00832CC6">
      <w:pPr>
        <w:jc w:val="both"/>
        <w:rPr>
          <w:sz w:val="28"/>
          <w:szCs w:val="28"/>
        </w:rPr>
      </w:pPr>
      <w:r>
        <w:rPr>
          <w:sz w:val="28"/>
          <w:szCs w:val="28"/>
        </w:rPr>
        <w:t>Поголовье</w:t>
      </w:r>
      <w:r w:rsidR="003C05C1">
        <w:rPr>
          <w:sz w:val="28"/>
          <w:szCs w:val="28"/>
        </w:rPr>
        <w:t xml:space="preserve"> дойного стада увеличилось  на 16</w:t>
      </w:r>
      <w:r>
        <w:rPr>
          <w:sz w:val="28"/>
          <w:szCs w:val="28"/>
        </w:rPr>
        <w:t>%</w:t>
      </w:r>
      <w:r w:rsidR="006C1A9D">
        <w:rPr>
          <w:sz w:val="28"/>
          <w:szCs w:val="28"/>
        </w:rPr>
        <w:t>.</w:t>
      </w:r>
    </w:p>
    <w:p w:rsidR="00832CC6" w:rsidRDefault="00832CC6" w:rsidP="00832CC6">
      <w:pPr>
        <w:ind w:firstLine="799"/>
        <w:jc w:val="both"/>
        <w:rPr>
          <w:sz w:val="28"/>
          <w:szCs w:val="28"/>
        </w:rPr>
      </w:pPr>
      <w:r>
        <w:rPr>
          <w:sz w:val="28"/>
          <w:szCs w:val="28"/>
        </w:rPr>
        <w:t>До конца 201</w:t>
      </w:r>
      <w:r w:rsidR="003C05C1">
        <w:rPr>
          <w:sz w:val="28"/>
          <w:szCs w:val="28"/>
        </w:rPr>
        <w:t>7 года  будет получено 1,610</w:t>
      </w:r>
      <w:r>
        <w:rPr>
          <w:sz w:val="28"/>
          <w:szCs w:val="28"/>
        </w:rPr>
        <w:t xml:space="preserve"> тыс</w:t>
      </w:r>
      <w:proofErr w:type="gramStart"/>
      <w:r>
        <w:rPr>
          <w:sz w:val="28"/>
          <w:szCs w:val="28"/>
        </w:rPr>
        <w:t>.т</w:t>
      </w:r>
      <w:proofErr w:type="gramEnd"/>
      <w:r>
        <w:rPr>
          <w:sz w:val="28"/>
          <w:szCs w:val="28"/>
        </w:rPr>
        <w:t xml:space="preserve">онн.  молока,   </w:t>
      </w:r>
      <w:r w:rsidR="003C05C1">
        <w:rPr>
          <w:sz w:val="28"/>
          <w:szCs w:val="28"/>
        </w:rPr>
        <w:t>231</w:t>
      </w:r>
      <w:r>
        <w:rPr>
          <w:sz w:val="28"/>
          <w:szCs w:val="28"/>
        </w:rPr>
        <w:t>,8 тонн  мяса. Средний надой молока на корову  до конца года составит   более 3000 кг.  Объём производства про</w:t>
      </w:r>
      <w:r w:rsidR="006C1A9D">
        <w:rPr>
          <w:sz w:val="28"/>
          <w:szCs w:val="28"/>
        </w:rPr>
        <w:t>дукции животноводства увеличится</w:t>
      </w:r>
      <w:r w:rsidR="003C05C1">
        <w:rPr>
          <w:sz w:val="28"/>
          <w:szCs w:val="28"/>
        </w:rPr>
        <w:t xml:space="preserve"> за счёт увеличения поголовья</w:t>
      </w:r>
      <w:proofErr w:type="gramStart"/>
      <w:r w:rsidR="003C05C1"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832CC6" w:rsidRDefault="00832CC6" w:rsidP="00832CC6">
      <w:pPr>
        <w:pStyle w:val="2"/>
        <w:autoSpaceDE w:val="0"/>
        <w:autoSpaceDN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Устойчиво развивается потребительский рынок. Розничный товарооборот  увеличится в сравнении с 201</w:t>
      </w:r>
      <w:r w:rsidR="003C05C1">
        <w:rPr>
          <w:color w:val="000000"/>
          <w:sz w:val="28"/>
          <w:szCs w:val="28"/>
        </w:rPr>
        <w:t>6 годом   на 6,3</w:t>
      </w:r>
      <w:r>
        <w:rPr>
          <w:color w:val="000000"/>
          <w:sz w:val="28"/>
          <w:szCs w:val="28"/>
        </w:rPr>
        <w:t xml:space="preserve">%   %  и составит   </w:t>
      </w:r>
      <w:r w:rsidR="003C05C1">
        <w:rPr>
          <w:color w:val="000000"/>
          <w:sz w:val="28"/>
          <w:szCs w:val="28"/>
        </w:rPr>
        <w:t>15,9</w:t>
      </w:r>
      <w:r>
        <w:rPr>
          <w:color w:val="000000"/>
          <w:sz w:val="28"/>
          <w:szCs w:val="28"/>
        </w:rPr>
        <w:t xml:space="preserve"> млн. рублей</w:t>
      </w:r>
      <w:proofErr w:type="gramStart"/>
      <w:r>
        <w:rPr>
          <w:color w:val="000000"/>
          <w:sz w:val="28"/>
          <w:szCs w:val="28"/>
        </w:rPr>
        <w:t xml:space="preserve"> .</w:t>
      </w:r>
      <w:proofErr w:type="gramEnd"/>
      <w:r>
        <w:rPr>
          <w:color w:val="000000"/>
          <w:sz w:val="28"/>
          <w:szCs w:val="28"/>
        </w:rPr>
        <w:t xml:space="preserve"> На террито</w:t>
      </w:r>
      <w:r w:rsidR="003C05C1">
        <w:rPr>
          <w:color w:val="000000"/>
          <w:sz w:val="28"/>
          <w:szCs w:val="28"/>
        </w:rPr>
        <w:t xml:space="preserve">рии поселения расположены   четыре   торговых точки. Из них два </w:t>
      </w:r>
      <w:r>
        <w:rPr>
          <w:color w:val="000000"/>
          <w:sz w:val="28"/>
          <w:szCs w:val="28"/>
        </w:rPr>
        <w:t xml:space="preserve"> стационарных магазина потребительской кооперации и два стационарных магазина индивидуальных предпринимателей. Жители поселения в полном объёме обеспечены услугами розничной торговли. </w:t>
      </w:r>
    </w:p>
    <w:p w:rsidR="00832CC6" w:rsidRDefault="00832CC6" w:rsidP="00832CC6">
      <w:pPr>
        <w:pStyle w:val="2"/>
        <w:autoSpaceDE w:val="0"/>
        <w:autoSpaceDN w:val="0"/>
        <w:ind w:firstLine="708"/>
        <w:rPr>
          <w:color w:val="000000"/>
          <w:sz w:val="28"/>
          <w:szCs w:val="28"/>
        </w:rPr>
      </w:pPr>
      <w:r>
        <w:rPr>
          <w:sz w:val="28"/>
          <w:szCs w:val="28"/>
        </w:rPr>
        <w:t>Объем платных у</w:t>
      </w:r>
      <w:r w:rsidR="003C05C1">
        <w:rPr>
          <w:sz w:val="28"/>
          <w:szCs w:val="28"/>
        </w:rPr>
        <w:t xml:space="preserve">слуг, оказанных населению в 2017 году вырос по сравнению с 2016 годом на 6,4% и составил 2,310 </w:t>
      </w:r>
      <w:r>
        <w:rPr>
          <w:sz w:val="28"/>
          <w:szCs w:val="28"/>
        </w:rPr>
        <w:t>мл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уб.   Вся доля оказанных услуг  приходится на  коммунальные услуги. Платные бытовые услуги на территории Троицкого сельсовета не оказываются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832CC6" w:rsidRDefault="00832CC6" w:rsidP="00832CC6">
      <w:pPr>
        <w:tabs>
          <w:tab w:val="num" w:pos="1482"/>
        </w:tabs>
        <w:jc w:val="both"/>
        <w:rPr>
          <w:rFonts w:ascii="Century Schoolbook" w:hAnsi="Century Schoolbook"/>
          <w:sz w:val="28"/>
          <w:szCs w:val="28"/>
        </w:rPr>
      </w:pPr>
      <w:r>
        <w:rPr>
          <w:sz w:val="28"/>
          <w:szCs w:val="28"/>
        </w:rPr>
        <w:tab/>
        <w:t>Транспортные перевозки на территории Троицкого сельсовета   осуществляет  ООО «Троицкое» и фермерские хозяйства.  Показ</w:t>
      </w:r>
      <w:r w:rsidR="003C05C1">
        <w:rPr>
          <w:sz w:val="28"/>
          <w:szCs w:val="28"/>
        </w:rPr>
        <w:t xml:space="preserve">атель по  грузоперевозкам в 2017  году  увеличитсяне </w:t>
      </w:r>
      <w:r w:rsidR="00540590">
        <w:rPr>
          <w:sz w:val="28"/>
          <w:szCs w:val="28"/>
        </w:rPr>
        <w:t xml:space="preserve">не </w:t>
      </w:r>
      <w:r w:rsidR="003C05C1">
        <w:rPr>
          <w:sz w:val="28"/>
          <w:szCs w:val="28"/>
        </w:rPr>
        <w:t>намного.</w:t>
      </w:r>
      <w:r w:rsidR="00540590">
        <w:rPr>
          <w:sz w:val="28"/>
          <w:szCs w:val="28"/>
        </w:rPr>
        <w:t xml:space="preserve"> Уровень</w:t>
      </w:r>
      <w:r>
        <w:rPr>
          <w:sz w:val="28"/>
          <w:szCs w:val="28"/>
        </w:rPr>
        <w:t xml:space="preserve"> перевозок   </w:t>
      </w:r>
      <w:r w:rsidR="003C05C1">
        <w:rPr>
          <w:sz w:val="28"/>
          <w:szCs w:val="28"/>
        </w:rPr>
        <w:t xml:space="preserve">в основном </w:t>
      </w:r>
      <w:r>
        <w:rPr>
          <w:sz w:val="28"/>
          <w:szCs w:val="28"/>
        </w:rPr>
        <w:t xml:space="preserve">связано с увеличением   производства продукции </w:t>
      </w:r>
      <w:proofErr w:type="gramStart"/>
      <w:r>
        <w:rPr>
          <w:sz w:val="28"/>
          <w:szCs w:val="28"/>
        </w:rPr>
        <w:t>растениеводства</w:t>
      </w:r>
      <w:proofErr w:type="gramEnd"/>
      <w:r>
        <w:rPr>
          <w:sz w:val="28"/>
          <w:szCs w:val="28"/>
        </w:rPr>
        <w:t xml:space="preserve"> </w:t>
      </w:r>
      <w:r w:rsidR="00540590">
        <w:rPr>
          <w:sz w:val="28"/>
          <w:szCs w:val="28"/>
        </w:rPr>
        <w:t xml:space="preserve">поэтому  показатель грузоперевозок увеличился незначительно и составил 101,2% по отношению к прошлому году. </w:t>
      </w:r>
      <w:r>
        <w:rPr>
          <w:sz w:val="28"/>
          <w:szCs w:val="28"/>
        </w:rPr>
        <w:t xml:space="preserve">    </w:t>
      </w:r>
      <w:r>
        <w:rPr>
          <w:rFonts w:ascii="Century Schoolbook" w:hAnsi="Century Schoolbook"/>
          <w:sz w:val="28"/>
          <w:szCs w:val="28"/>
        </w:rPr>
        <w:t xml:space="preserve">Основой развития </w:t>
      </w:r>
      <w:r>
        <w:rPr>
          <w:rFonts w:ascii="Century Schoolbook" w:hAnsi="Century Schoolbook"/>
          <w:sz w:val="28"/>
          <w:szCs w:val="28"/>
        </w:rPr>
        <w:lastRenderedPageBreak/>
        <w:t xml:space="preserve">муниципального образования  всегда являлись капитальные вложения в экономику. Учитывая, что производственный потенциал находится на не  достаточно высоком уровне, дальнейшее его развитие представляется возможным при резком увеличении уровня инвестиций. </w:t>
      </w:r>
    </w:p>
    <w:p w:rsidR="00832CC6" w:rsidRDefault="00832CC6" w:rsidP="00832CC6">
      <w:pPr>
        <w:tabs>
          <w:tab w:val="num" w:pos="1482"/>
        </w:tabs>
        <w:ind w:firstLine="1140"/>
        <w:jc w:val="both"/>
        <w:rPr>
          <w:rFonts w:ascii="Century Schoolbook" w:hAnsi="Century Schoolbook"/>
          <w:sz w:val="28"/>
          <w:szCs w:val="28"/>
        </w:rPr>
      </w:pPr>
      <w:proofErr w:type="gramStart"/>
      <w:r>
        <w:rPr>
          <w:rFonts w:ascii="Century Schoolbook" w:hAnsi="Century Schoolbook"/>
          <w:sz w:val="28"/>
          <w:szCs w:val="28"/>
        </w:rPr>
        <w:t xml:space="preserve">При этом важно привлекать инвестиции из вне, так как собственные финансовые и инвестиционные возможности позволяют только лишь сохранять достигнутый уровень производства. </w:t>
      </w:r>
      <w:proofErr w:type="gramEnd"/>
    </w:p>
    <w:p w:rsidR="00832CC6" w:rsidRDefault="00540590" w:rsidP="00832CC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Общий объем инвестиций в 2017 году составит  3,770</w:t>
      </w:r>
      <w:r w:rsidR="00832CC6">
        <w:rPr>
          <w:color w:val="000000"/>
          <w:sz w:val="28"/>
          <w:szCs w:val="28"/>
        </w:rPr>
        <w:t xml:space="preserve"> млн. рублей, из них</w:t>
      </w:r>
      <w:r>
        <w:rPr>
          <w:color w:val="000000"/>
          <w:sz w:val="28"/>
          <w:szCs w:val="28"/>
        </w:rPr>
        <w:t xml:space="preserve"> 70</w:t>
      </w:r>
      <w:r w:rsidR="00832CC6">
        <w:rPr>
          <w:color w:val="000000"/>
          <w:sz w:val="28"/>
          <w:szCs w:val="28"/>
        </w:rPr>
        <w:t xml:space="preserve"> тыс.  </w:t>
      </w:r>
      <w:proofErr w:type="gramStart"/>
      <w:r w:rsidR="00832CC6">
        <w:rPr>
          <w:color w:val="000000"/>
          <w:sz w:val="28"/>
          <w:szCs w:val="28"/>
        </w:rPr>
        <w:t>–э</w:t>
      </w:r>
      <w:proofErr w:type="gramEnd"/>
      <w:r w:rsidR="00832CC6">
        <w:rPr>
          <w:color w:val="000000"/>
          <w:sz w:val="28"/>
          <w:szCs w:val="28"/>
        </w:rPr>
        <w:t xml:space="preserve">то уличное освещение , остальная сумма  – это на перевод в  основное стадо. </w:t>
      </w:r>
    </w:p>
    <w:p w:rsidR="00832CC6" w:rsidRDefault="00832CC6" w:rsidP="00832CC6">
      <w:pPr>
        <w:pStyle w:val="3"/>
        <w:ind w:firstLine="0"/>
        <w:rPr>
          <w:i w:val="0"/>
          <w:u w:val="none"/>
        </w:rPr>
      </w:pPr>
      <w:r>
        <w:rPr>
          <w:i w:val="0"/>
          <w:u w:val="none"/>
        </w:rPr>
        <w:t>Величина инвестиций не обеспечивает восполнение выбывающих и морально устаревших основных фондов. Основным источником инвестиций в основной капитал, по-прежнему, остаются собственные средства, внутренние ресурсы предприятий</w:t>
      </w:r>
      <w:proofErr w:type="gramStart"/>
      <w:r>
        <w:rPr>
          <w:i w:val="0"/>
          <w:u w:val="none"/>
        </w:rPr>
        <w:t xml:space="preserve"> .</w:t>
      </w:r>
      <w:proofErr w:type="gramEnd"/>
    </w:p>
    <w:p w:rsidR="00832CC6" w:rsidRDefault="00832CC6" w:rsidP="00832CC6">
      <w:pPr>
        <w:pStyle w:val="3"/>
        <w:ind w:firstLine="0"/>
        <w:rPr>
          <w:sz w:val="16"/>
          <w:szCs w:val="16"/>
        </w:rPr>
      </w:pPr>
      <w:r>
        <w:rPr>
          <w:i w:val="0"/>
          <w:color w:val="FF0000"/>
          <w:szCs w:val="28"/>
          <w:u w:val="none"/>
        </w:rPr>
        <w:t xml:space="preserve">     </w:t>
      </w:r>
      <w:r>
        <w:rPr>
          <w:i w:val="0"/>
          <w:szCs w:val="28"/>
          <w:u w:val="none"/>
        </w:rPr>
        <w:t>На развитие  Троицкого  поселения  влияют практически все характерные для Кочковского района</w:t>
      </w:r>
      <w:proofErr w:type="gramStart"/>
      <w:r>
        <w:rPr>
          <w:i w:val="0"/>
          <w:szCs w:val="28"/>
          <w:u w:val="none"/>
        </w:rPr>
        <w:t xml:space="preserve"> ,</w:t>
      </w:r>
      <w:proofErr w:type="gramEnd"/>
      <w:r>
        <w:rPr>
          <w:i w:val="0"/>
          <w:szCs w:val="28"/>
          <w:u w:val="none"/>
        </w:rPr>
        <w:t xml:space="preserve"> Новосибирской области и России в целом негативные тенденции последнего времени. Проблемная ситуация в поселении  усугубляется еще и неблагоприятными природно-климатическими и экономико–географическими условиями (удаленность от железнодорожных станций, основных рынков)</w:t>
      </w:r>
    </w:p>
    <w:p w:rsidR="00832CC6" w:rsidRDefault="00697F26" w:rsidP="00832CC6">
      <w:pPr>
        <w:ind w:firstLine="1080"/>
        <w:jc w:val="both"/>
        <w:rPr>
          <w:rFonts w:ascii="Century Schoolbook" w:hAnsi="Century Schoolbook"/>
          <w:sz w:val="28"/>
          <w:szCs w:val="28"/>
        </w:rPr>
      </w:pPr>
      <w:r>
        <w:rPr>
          <w:bCs/>
          <w:sz w:val="28"/>
          <w:szCs w:val="28"/>
        </w:rPr>
        <w:t>2017</w:t>
      </w:r>
      <w:r w:rsidR="00832CC6">
        <w:rPr>
          <w:bCs/>
          <w:sz w:val="28"/>
          <w:szCs w:val="28"/>
        </w:rPr>
        <w:t xml:space="preserve"> году по муниципальному образованию Троицкого сельсовета сохранена положительная динамика развития социальной сферы; увеличился уровень заработной платы и реальных денежных доходов населения; укрепляется и развивается    здравоохранение</w:t>
      </w:r>
      <w:proofErr w:type="gramStart"/>
      <w:r w:rsidR="00832CC6">
        <w:rPr>
          <w:bCs/>
          <w:sz w:val="28"/>
          <w:szCs w:val="28"/>
        </w:rPr>
        <w:t xml:space="preserve"> ,</w:t>
      </w:r>
      <w:proofErr w:type="gramEnd"/>
      <w:r w:rsidR="00832CC6">
        <w:rPr>
          <w:bCs/>
          <w:sz w:val="28"/>
          <w:szCs w:val="28"/>
        </w:rPr>
        <w:t>образование , культура.</w:t>
      </w:r>
      <w:r w:rsidR="00832CC6">
        <w:rPr>
          <w:bCs/>
        </w:rPr>
        <w:t xml:space="preserve"> </w:t>
      </w:r>
      <w:r w:rsidR="00832CC6">
        <w:rPr>
          <w:rFonts w:ascii="Century Schoolbook" w:hAnsi="Century Schoolbook"/>
          <w:sz w:val="28"/>
          <w:szCs w:val="28"/>
        </w:rPr>
        <w:t>В поселении   имеется одно образовательное  учреждение,  ФАП  в  п. Троицкий</w:t>
      </w:r>
      <w:proofErr w:type="gramStart"/>
      <w:r w:rsidR="00832CC6">
        <w:rPr>
          <w:rFonts w:ascii="Century Schoolbook" w:hAnsi="Century Schoolbook"/>
          <w:sz w:val="28"/>
          <w:szCs w:val="28"/>
        </w:rPr>
        <w:t xml:space="preserve"> ,</w:t>
      </w:r>
      <w:proofErr w:type="gramEnd"/>
      <w:r w:rsidR="00832CC6">
        <w:rPr>
          <w:rFonts w:ascii="Century Schoolbook" w:hAnsi="Century Schoolbook"/>
          <w:sz w:val="28"/>
          <w:szCs w:val="28"/>
        </w:rPr>
        <w:t xml:space="preserve">один Дом культуры в п. Троицкий , одна библиотека,  почтовое отделение. </w:t>
      </w:r>
    </w:p>
    <w:p w:rsidR="00832CC6" w:rsidRDefault="00832CC6" w:rsidP="00832CC6">
      <w:pPr>
        <w:pStyle w:val="3"/>
        <w:ind w:firstLine="0"/>
        <w:rPr>
          <w:i w:val="0"/>
          <w:szCs w:val="21"/>
          <w:u w:val="none"/>
        </w:rPr>
      </w:pPr>
    </w:p>
    <w:p w:rsidR="00832CC6" w:rsidRDefault="00832CC6" w:rsidP="00832CC6">
      <w:pPr>
        <w:rPr>
          <w:szCs w:val="24"/>
        </w:rPr>
      </w:pPr>
    </w:p>
    <w:p w:rsidR="00832CC6" w:rsidRDefault="00832CC6" w:rsidP="00832CC6">
      <w:pPr>
        <w:rPr>
          <w:sz w:val="28"/>
          <w:szCs w:val="28"/>
        </w:rPr>
      </w:pPr>
      <w:r>
        <w:rPr>
          <w:sz w:val="28"/>
          <w:szCs w:val="28"/>
        </w:rPr>
        <w:t>Численность населения  в 201</w:t>
      </w:r>
      <w:r w:rsidR="00381656">
        <w:rPr>
          <w:sz w:val="28"/>
          <w:szCs w:val="28"/>
        </w:rPr>
        <w:t>7 году составило 668 человека, что составляет 97.8</w:t>
      </w:r>
      <w:r>
        <w:rPr>
          <w:sz w:val="28"/>
          <w:szCs w:val="28"/>
        </w:rPr>
        <w:t xml:space="preserve">  % по отношению к предыдущему году.</w:t>
      </w:r>
    </w:p>
    <w:p w:rsidR="00832CC6" w:rsidRDefault="00832CC6" w:rsidP="00832CC6">
      <w:pPr>
        <w:rPr>
          <w:sz w:val="28"/>
          <w:szCs w:val="28"/>
        </w:rPr>
      </w:pPr>
      <w:r>
        <w:rPr>
          <w:sz w:val="28"/>
          <w:szCs w:val="28"/>
        </w:rPr>
        <w:t xml:space="preserve"> -Численность занятых в экономике 16</w:t>
      </w:r>
      <w:r w:rsidR="00381656">
        <w:rPr>
          <w:sz w:val="28"/>
          <w:szCs w:val="28"/>
        </w:rPr>
        <w:t>3</w:t>
      </w:r>
      <w:r>
        <w:rPr>
          <w:sz w:val="28"/>
          <w:szCs w:val="28"/>
        </w:rPr>
        <w:t xml:space="preserve"> человек. </w:t>
      </w:r>
    </w:p>
    <w:p w:rsidR="00832CC6" w:rsidRDefault="00832CC6" w:rsidP="00832CC6">
      <w:pPr>
        <w:rPr>
          <w:sz w:val="28"/>
          <w:szCs w:val="28"/>
        </w:rPr>
      </w:pPr>
      <w:r>
        <w:rPr>
          <w:sz w:val="28"/>
          <w:szCs w:val="28"/>
        </w:rPr>
        <w:t xml:space="preserve"> - обеспеченность населения жилой п</w:t>
      </w:r>
      <w:r w:rsidR="00381656">
        <w:rPr>
          <w:sz w:val="28"/>
          <w:szCs w:val="28"/>
        </w:rPr>
        <w:t>лощадью на одного человека  24,4</w:t>
      </w:r>
      <w:r>
        <w:rPr>
          <w:sz w:val="28"/>
          <w:szCs w:val="28"/>
        </w:rPr>
        <w:t xml:space="preserve"> кв.м. </w:t>
      </w:r>
    </w:p>
    <w:p w:rsidR="00832CC6" w:rsidRDefault="00832CC6" w:rsidP="00832CC6">
      <w:pPr>
        <w:rPr>
          <w:sz w:val="28"/>
          <w:szCs w:val="28"/>
        </w:rPr>
      </w:pPr>
      <w:r>
        <w:rPr>
          <w:sz w:val="28"/>
          <w:szCs w:val="28"/>
        </w:rPr>
        <w:t>-уровень обеспеченности собственными доходами бюджета на 1 человека 2</w:t>
      </w:r>
      <w:r w:rsidR="00381656">
        <w:rPr>
          <w:sz w:val="28"/>
          <w:szCs w:val="28"/>
        </w:rPr>
        <w:t>175</w:t>
      </w:r>
      <w:r>
        <w:rPr>
          <w:sz w:val="28"/>
          <w:szCs w:val="28"/>
        </w:rPr>
        <w:t xml:space="preserve">  руб.  </w:t>
      </w:r>
    </w:p>
    <w:p w:rsidR="00832CC6" w:rsidRDefault="00832CC6" w:rsidP="00832CC6">
      <w:pPr>
        <w:rPr>
          <w:sz w:val="28"/>
          <w:szCs w:val="28"/>
        </w:rPr>
      </w:pPr>
    </w:p>
    <w:p w:rsidR="00832CC6" w:rsidRDefault="00832CC6" w:rsidP="00832CC6">
      <w:pPr>
        <w:jc w:val="center"/>
        <w:rPr>
          <w:b/>
          <w:sz w:val="28"/>
          <w:szCs w:val="28"/>
        </w:rPr>
      </w:pPr>
    </w:p>
    <w:p w:rsidR="00955E74" w:rsidRPr="008A49DD" w:rsidRDefault="00726DD1" w:rsidP="008A49DD">
      <w:pPr>
        <w:rPr>
          <w:iCs/>
        </w:rPr>
      </w:pPr>
      <w:r>
        <w:rPr>
          <w:iCs/>
        </w:rPr>
        <w:t xml:space="preserve">                                   </w:t>
      </w:r>
    </w:p>
    <w:tbl>
      <w:tblPr>
        <w:tblW w:w="15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00"/>
        <w:gridCol w:w="140"/>
        <w:gridCol w:w="1274"/>
        <w:gridCol w:w="850"/>
        <w:gridCol w:w="978"/>
        <w:gridCol w:w="900"/>
        <w:gridCol w:w="1083"/>
        <w:gridCol w:w="992"/>
        <w:gridCol w:w="1060"/>
        <w:gridCol w:w="924"/>
        <w:gridCol w:w="1071"/>
        <w:gridCol w:w="1071"/>
        <w:gridCol w:w="1107"/>
        <w:gridCol w:w="1140"/>
      </w:tblGrid>
      <w:tr w:rsidR="00955E74" w:rsidTr="00955E74">
        <w:trPr>
          <w:cantSplit/>
          <w:tblHeader/>
        </w:trPr>
        <w:tc>
          <w:tcPr>
            <w:tcW w:w="421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района, округа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Един.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измер</w:t>
            </w:r>
          </w:p>
        </w:tc>
        <w:tc>
          <w:tcPr>
            <w:tcW w:w="18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2016г.</w:t>
            </w:r>
          </w:p>
        </w:tc>
        <w:tc>
          <w:tcPr>
            <w:tcW w:w="2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2017 г.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2018г.</w:t>
            </w:r>
          </w:p>
        </w:tc>
        <w:tc>
          <w:tcPr>
            <w:tcW w:w="2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2019 г.</w:t>
            </w:r>
          </w:p>
        </w:tc>
        <w:tc>
          <w:tcPr>
            <w:tcW w:w="2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2020 г.</w:t>
            </w:r>
          </w:p>
        </w:tc>
      </w:tr>
      <w:tr w:rsidR="00955E74" w:rsidTr="00955E74">
        <w:trPr>
          <w:cantSplit/>
          <w:trHeight w:val="1343"/>
          <w:tblHeader/>
        </w:trPr>
        <w:tc>
          <w:tcPr>
            <w:tcW w:w="776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отчет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оценка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% </w:t>
            </w:r>
            <w:proofErr w:type="gramStart"/>
            <w:r>
              <w:rPr>
                <w:sz w:val="24"/>
              </w:rPr>
              <w:t>к</w:t>
            </w:r>
            <w:proofErr w:type="gramEnd"/>
            <w:r>
              <w:rPr>
                <w:sz w:val="24"/>
              </w:rPr>
              <w:t xml:space="preserve"> предыдущему  году</w:t>
            </w:r>
          </w:p>
        </w:tc>
      </w:tr>
      <w:tr w:rsidR="00955E74" w:rsidTr="00955E74">
        <w:trPr>
          <w:cantSplit/>
          <w:trHeight w:val="425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Численность постоянного населения  (на начало года)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684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98,1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668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97,6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673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674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675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100,1</w:t>
            </w:r>
          </w:p>
        </w:tc>
      </w:tr>
      <w:tr w:rsidR="00955E74" w:rsidTr="00955E74">
        <w:trPr>
          <w:cantSplit/>
          <w:trHeight w:val="638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Естественный прирост (убыль) населения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-5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+1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+1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+1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+1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955E74" w:rsidTr="00955E74">
        <w:trPr>
          <w:cantSplit/>
          <w:trHeight w:val="286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прибывших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61,5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262,5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105,5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</w:tr>
      <w:tr w:rsidR="00955E74" w:rsidTr="00955E74">
        <w:trPr>
          <w:cantSplit/>
          <w:trHeight w:val="262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Число </w:t>
            </w:r>
            <w:proofErr w:type="gramStart"/>
            <w:r>
              <w:rPr>
                <w:sz w:val="24"/>
              </w:rPr>
              <w:t>выбывших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155,0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264,3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72,0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105,6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105,3</w:t>
            </w:r>
          </w:p>
        </w:tc>
      </w:tr>
      <w:tr w:rsidR="00955E74" w:rsidTr="00955E74">
        <w:trPr>
          <w:cantSplit/>
          <w:trHeight w:val="425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Промышленность. Объем отгруженных товаров собств. производства, выполненных работ и услуг собств. силами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 ценах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  <w:trHeight w:val="425"/>
        </w:trPr>
        <w:tc>
          <w:tcPr>
            <w:tcW w:w="64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  <w:trHeight w:val="425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128,6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157,4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120,8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93,9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128,2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130,6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101,9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133,2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102,0</w:t>
            </w:r>
          </w:p>
        </w:tc>
      </w:tr>
      <w:tr w:rsidR="00955E74" w:rsidTr="00955E74">
        <w:trPr>
          <w:cantSplit/>
        </w:trPr>
        <w:tc>
          <w:tcPr>
            <w:tcW w:w="64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</w:tr>
      <w:tr w:rsidR="00955E74" w:rsidTr="00955E74">
        <w:trPr>
          <w:cantSplit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Валовой сбор зерновых и зернобобовых культур во всех категориях хозяйств (бункерный вес)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10,4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170,1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10,73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10,95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11,2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102,3</w:t>
            </w:r>
          </w:p>
        </w:tc>
      </w:tr>
      <w:tr w:rsidR="00955E74" w:rsidTr="00955E74">
        <w:trPr>
          <w:cantSplit/>
          <w:trHeight w:val="310"/>
        </w:trPr>
        <w:tc>
          <w:tcPr>
            <w:tcW w:w="50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Поголовье скота  (все категории хозяйств):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jc w:val="both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21"/>
              <w:spacing w:line="276" w:lineRule="auto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X</w:t>
            </w:r>
          </w:p>
        </w:tc>
      </w:tr>
      <w:tr w:rsidR="00955E74" w:rsidTr="00955E74">
        <w:trPr>
          <w:cantSplit/>
          <w:trHeight w:val="284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- крупный рогатый скот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0,956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1,109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116,0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1.133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1,161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102,5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1,203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103,6</w:t>
            </w:r>
          </w:p>
        </w:tc>
      </w:tr>
      <w:tr w:rsidR="00955E74" w:rsidTr="00955E74">
        <w:trPr>
          <w:cantSplit/>
          <w:trHeight w:val="403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  в том числе коровы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0,443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92,7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0,517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116,7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0,545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0,577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105,9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0,612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106,1</w:t>
            </w:r>
          </w:p>
        </w:tc>
      </w:tr>
      <w:tr w:rsidR="00955E74" w:rsidTr="00955E74">
        <w:trPr>
          <w:cantSplit/>
          <w:trHeight w:val="437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- свиньи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голов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0,428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141,3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0,416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97,2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0,425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0,440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103,5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0,456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103,6</w:t>
            </w:r>
          </w:p>
        </w:tc>
      </w:tr>
      <w:tr w:rsidR="00955E74" w:rsidTr="00955E74">
        <w:trPr>
          <w:cantSplit/>
          <w:trHeight w:val="576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Производство молока (все категории хозяйств)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1,539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104,6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1680,8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1756,4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1838,4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</w:tr>
      <w:tr w:rsidR="00955E74" w:rsidTr="00955E74">
        <w:trPr>
          <w:cantSplit/>
          <w:trHeight w:val="543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тонн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223,5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112,7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231,8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236,9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245,4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103,6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254,0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103,5</w:t>
            </w:r>
          </w:p>
        </w:tc>
      </w:tr>
      <w:tr w:rsidR="00955E74" w:rsidTr="00955E74">
        <w:trPr>
          <w:cantSplit/>
          <w:trHeight w:val="480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Инвестиции в основной капитал  за счет всех источников финансирования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3,473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151,2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3,770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100,7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3,812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101,1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3,894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4,150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106,6</w:t>
            </w:r>
          </w:p>
        </w:tc>
      </w:tr>
      <w:tr w:rsidR="00955E74" w:rsidTr="00955E74">
        <w:trPr>
          <w:cantSplit/>
          <w:trHeight w:val="812"/>
        </w:trPr>
        <w:tc>
          <w:tcPr>
            <w:tcW w:w="64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</w:tr>
      <w:tr w:rsidR="00955E74" w:rsidTr="00955E74">
        <w:trPr>
          <w:cantSplit/>
          <w:trHeight w:val="480"/>
        </w:trPr>
        <w:tc>
          <w:tcPr>
            <w:tcW w:w="294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Объем выполненных работ по виду деятельности «строительство»,  включая хозспособ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</w:trPr>
        <w:tc>
          <w:tcPr>
            <w:tcW w:w="64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  <w:trHeight w:val="718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Ввод в эксплуатацию за счет всех источников финансирования жилых домов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gramEnd"/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площ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  <w:trHeight w:val="510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Ввод в эксплуатацию индивидуальных жилых домов, построенных населением за свой счет и с помощью кредитов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gramEnd"/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общ.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площ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  <w:trHeight w:val="552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Общая площадь жилых помещений, приходящаяся на 1 жителя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кв</w:t>
            </w:r>
            <w:proofErr w:type="gramStart"/>
            <w:r>
              <w:rPr>
                <w:sz w:val="24"/>
              </w:rPr>
              <w:t>.м</w:t>
            </w:r>
            <w:proofErr w:type="gramEnd"/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23,82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24,3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24,2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99,6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24,2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24,1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99,6</w:t>
            </w:r>
          </w:p>
        </w:tc>
      </w:tr>
      <w:tr w:rsidR="00955E74" w:rsidTr="00955E74">
        <w:trPr>
          <w:cantSplit/>
          <w:trHeight w:val="552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Перевезено грузов автомобильным транспортом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26,0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132,6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26,5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27,1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102,3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27,7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28,3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</w:tr>
      <w:tr w:rsidR="00955E74" w:rsidTr="00955E74">
        <w:trPr>
          <w:cantSplit/>
          <w:trHeight w:val="424"/>
        </w:trPr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Оборот розничной торговли, включая общественное  питание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14,95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108,2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16,85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105,9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17,6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18,5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105,1</w:t>
            </w:r>
          </w:p>
        </w:tc>
      </w:tr>
      <w:tr w:rsidR="00955E74" w:rsidTr="00955E74">
        <w:trPr>
          <w:cantSplit/>
        </w:trPr>
        <w:tc>
          <w:tcPr>
            <w:tcW w:w="5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Pr="0011073B" w:rsidRDefault="0011073B" w:rsidP="00955E74">
            <w:pPr>
              <w:pStyle w:val="1"/>
              <w:spacing w:line="276" w:lineRule="auto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X</w:t>
            </w:r>
          </w:p>
        </w:tc>
      </w:tr>
      <w:tr w:rsidR="00955E74" w:rsidTr="00955E74">
        <w:trPr>
          <w:cantSplit/>
          <w:trHeight w:val="523"/>
        </w:trPr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Объем платных услуг населению 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2,172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109,3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2,423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104,9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2,542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104,9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2,669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</w:tr>
      <w:tr w:rsidR="00955E74" w:rsidTr="00955E74">
        <w:trPr>
          <w:cantSplit/>
        </w:trPr>
        <w:tc>
          <w:tcPr>
            <w:tcW w:w="5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97,5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</w:tc>
      </w:tr>
      <w:tr w:rsidR="00955E74" w:rsidTr="00955E74">
        <w:trPr>
          <w:cantSplit/>
        </w:trPr>
        <w:tc>
          <w:tcPr>
            <w:tcW w:w="2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в том числе объем бытовых  услуг  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дейст.ц.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</w:trPr>
        <w:tc>
          <w:tcPr>
            <w:tcW w:w="50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5E74" w:rsidRDefault="00955E74" w:rsidP="00955E74">
            <w:pPr>
              <w:rPr>
                <w:rFonts w:eastAsia="Times New Roman"/>
                <w:sz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сопос</w:t>
            </w:r>
            <w:proofErr w:type="gramStart"/>
            <w:r>
              <w:rPr>
                <w:sz w:val="24"/>
              </w:rPr>
              <w:t>.ц</w:t>
            </w:r>
            <w:proofErr w:type="gramEnd"/>
            <w:r>
              <w:rPr>
                <w:sz w:val="24"/>
              </w:rPr>
              <w:t xml:space="preserve"> предыд.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в % к пред</w:t>
            </w:r>
            <w:proofErr w:type="gramStart"/>
            <w:r>
              <w:rPr>
                <w:sz w:val="24"/>
              </w:rPr>
              <w:t>.г</w:t>
            </w:r>
            <w:proofErr w:type="gramEnd"/>
            <w:r>
              <w:rPr>
                <w:sz w:val="24"/>
              </w:rPr>
              <w:t>оду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955E74" w:rsidTr="00955E74">
        <w:trPr>
          <w:cantSplit/>
          <w:trHeight w:val="527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Прибыль прибыльных предприятий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proofErr w:type="gramStart"/>
            <w:r>
              <w:rPr>
                <w:sz w:val="24"/>
              </w:rPr>
              <w:t>млн</w:t>
            </w:r>
            <w:proofErr w:type="gramEnd"/>
            <w:r>
              <w:rPr>
                <w:sz w:val="24"/>
              </w:rPr>
              <w:t xml:space="preserve"> 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3,12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58,5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160,2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iCs/>
                <w:sz w:val="24"/>
              </w:rPr>
            </w:pPr>
            <w:r>
              <w:rPr>
                <w:iCs/>
                <w:sz w:val="24"/>
              </w:rPr>
              <w:t>5,9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C867DD" w:rsidRDefault="00955E74" w:rsidP="00955E74">
            <w:pPr>
              <w:pStyle w:val="1"/>
              <w:spacing w:line="276" w:lineRule="auto"/>
              <w:rPr>
                <w:sz w:val="24"/>
              </w:rPr>
            </w:pPr>
            <w:r w:rsidRPr="00C867DD">
              <w:rPr>
                <w:sz w:val="24"/>
              </w:rPr>
              <w:t>118,0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C867DD" w:rsidRDefault="00955E74" w:rsidP="00955E74">
            <w:pPr>
              <w:pStyle w:val="1"/>
              <w:spacing w:line="276" w:lineRule="auto"/>
              <w:rPr>
                <w:sz w:val="24"/>
              </w:rPr>
            </w:pPr>
            <w:r w:rsidRPr="00C867DD">
              <w:rPr>
                <w:sz w:val="24"/>
              </w:rPr>
              <w:t>6,3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C867DD" w:rsidRDefault="00955E74" w:rsidP="00955E74">
            <w:pPr>
              <w:pStyle w:val="1"/>
              <w:spacing w:line="276" w:lineRule="auto"/>
              <w:rPr>
                <w:sz w:val="24"/>
              </w:rPr>
            </w:pPr>
            <w:r w:rsidRPr="00C867DD">
              <w:rPr>
                <w:sz w:val="24"/>
              </w:rPr>
              <w:t>106,8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C867DD" w:rsidRDefault="00955E74" w:rsidP="00955E74">
            <w:pPr>
              <w:pStyle w:val="1"/>
              <w:spacing w:line="276" w:lineRule="auto"/>
              <w:rPr>
                <w:sz w:val="24"/>
              </w:rPr>
            </w:pPr>
            <w:r w:rsidRPr="00C867DD">
              <w:rPr>
                <w:sz w:val="24"/>
              </w:rPr>
              <w:t>6,9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Pr="00C867DD" w:rsidRDefault="00955E74" w:rsidP="00955E74">
            <w:pPr>
              <w:pStyle w:val="1"/>
              <w:spacing w:line="276" w:lineRule="auto"/>
              <w:rPr>
                <w:sz w:val="24"/>
              </w:rPr>
            </w:pPr>
            <w:r w:rsidRPr="00C867DD">
              <w:rPr>
                <w:sz w:val="24"/>
              </w:rPr>
              <w:t>109,5</w:t>
            </w:r>
          </w:p>
        </w:tc>
      </w:tr>
      <w:tr w:rsidR="00955E74" w:rsidTr="00955E74">
        <w:trPr>
          <w:cantSplit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Фонд заработной платы работников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21,1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22,0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104,3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6C1A9D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</w:t>
            </w:r>
            <w:r w:rsidR="006C1A9D">
              <w:rPr>
                <w:sz w:val="24"/>
              </w:rPr>
              <w:t>3</w:t>
            </w:r>
            <w:r>
              <w:rPr>
                <w:sz w:val="24"/>
              </w:rPr>
              <w:t>,9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108,6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25</w:t>
            </w:r>
            <w:r w:rsidR="00955E74">
              <w:rPr>
                <w:sz w:val="24"/>
              </w:rPr>
              <w:t>,9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</w:t>
            </w:r>
            <w:r w:rsidR="006C1A9D">
              <w:rPr>
                <w:sz w:val="24"/>
              </w:rPr>
              <w:t>8,3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27,8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107,3</w:t>
            </w:r>
          </w:p>
        </w:tc>
      </w:tr>
      <w:tr w:rsidR="00955E74" w:rsidTr="00955E74">
        <w:trPr>
          <w:cantSplit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Численность </w:t>
            </w:r>
            <w:proofErr w:type="gramStart"/>
            <w:r>
              <w:rPr>
                <w:sz w:val="24"/>
              </w:rPr>
              <w:t>занятых</w:t>
            </w:r>
            <w:proofErr w:type="gramEnd"/>
            <w:r>
              <w:rPr>
                <w:sz w:val="24"/>
              </w:rPr>
              <w:t xml:space="preserve"> в экономике (среднегодовая)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101,9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100,6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167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101,8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101,8</w:t>
            </w:r>
          </w:p>
        </w:tc>
      </w:tr>
      <w:tr w:rsidR="00955E74" w:rsidTr="00955E74">
        <w:trPr>
          <w:cantSplit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 xml:space="preserve">Среднемесячная заработная плата 1 работника (по всем предприятиям)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6C1A9D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10990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11247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102,3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12144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108,0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12924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106,4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13627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6C1A9D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105,4</w:t>
            </w:r>
          </w:p>
        </w:tc>
      </w:tr>
      <w:tr w:rsidR="00955E74" w:rsidTr="00955E74">
        <w:trPr>
          <w:cantSplit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Уровень обеспеченности собственными доходами  бюджета поселения на 1 человека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</w:p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2,247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95,9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2,175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96,5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2,247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103,6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2,013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0,90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2,120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105,3</w:t>
            </w:r>
          </w:p>
        </w:tc>
      </w:tr>
      <w:tr w:rsidR="00955E74" w:rsidTr="00955E74">
        <w:trPr>
          <w:cantSplit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Доходы от аренды муниципального имущества и земли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5E74" w:rsidRDefault="00955E74" w:rsidP="00955E74">
            <w:pPr>
              <w:pStyle w:val="1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</w:tbl>
    <w:p w:rsidR="00955E74" w:rsidRDefault="00955E74" w:rsidP="00955E74">
      <w:pPr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p w:rsidR="00955E74" w:rsidRDefault="00955E74" w:rsidP="006B6F0B">
      <w:pPr>
        <w:ind w:left="-78" w:firstLine="518"/>
        <w:jc w:val="right"/>
        <w:rPr>
          <w:iCs/>
        </w:rPr>
      </w:pPr>
    </w:p>
    <w:sectPr w:rsidR="00955E74" w:rsidSect="006B6F0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207171"/>
    <w:multiLevelType w:val="hybridMultilevel"/>
    <w:tmpl w:val="2752FA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7A57C5"/>
    <w:rsid w:val="00023BCA"/>
    <w:rsid w:val="000E5C4F"/>
    <w:rsid w:val="000F6B5E"/>
    <w:rsid w:val="0011073B"/>
    <w:rsid w:val="0027086E"/>
    <w:rsid w:val="00271F3C"/>
    <w:rsid w:val="00381656"/>
    <w:rsid w:val="003C05C1"/>
    <w:rsid w:val="003E0737"/>
    <w:rsid w:val="003F71CD"/>
    <w:rsid w:val="00492F93"/>
    <w:rsid w:val="005364A0"/>
    <w:rsid w:val="00540590"/>
    <w:rsid w:val="0054557E"/>
    <w:rsid w:val="00655D16"/>
    <w:rsid w:val="00657F81"/>
    <w:rsid w:val="00697F26"/>
    <w:rsid w:val="006B6F0B"/>
    <w:rsid w:val="006C1A9D"/>
    <w:rsid w:val="006F4C0C"/>
    <w:rsid w:val="00726DD1"/>
    <w:rsid w:val="007A57C5"/>
    <w:rsid w:val="007C2241"/>
    <w:rsid w:val="00832CC6"/>
    <w:rsid w:val="008A49DD"/>
    <w:rsid w:val="008B3780"/>
    <w:rsid w:val="008F17EA"/>
    <w:rsid w:val="008F4136"/>
    <w:rsid w:val="00955E74"/>
    <w:rsid w:val="00D26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7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832CC6"/>
    <w:pPr>
      <w:keepNext/>
      <w:widowControl/>
      <w:autoSpaceDE/>
      <w:autoSpaceDN/>
      <w:adjustRightInd/>
      <w:ind w:firstLine="708"/>
      <w:jc w:val="center"/>
      <w:outlineLvl w:val="4"/>
    </w:pPr>
    <w:rPr>
      <w:rFonts w:eastAsia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A57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6B6F0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">
    <w:name w:val="Название1"/>
    <w:basedOn w:val="1"/>
    <w:rsid w:val="006B6F0B"/>
    <w:pPr>
      <w:jc w:val="center"/>
    </w:pPr>
    <w:rPr>
      <w:rFonts w:ascii="Arial" w:hAnsi="Arial"/>
      <w:sz w:val="24"/>
    </w:rPr>
  </w:style>
  <w:style w:type="paragraph" w:customStyle="1" w:styleId="21">
    <w:name w:val="Заголовок 21"/>
    <w:basedOn w:val="1"/>
    <w:next w:val="1"/>
    <w:rsid w:val="006B6F0B"/>
    <w:pPr>
      <w:keepNext/>
      <w:jc w:val="center"/>
      <w:outlineLvl w:val="1"/>
    </w:pPr>
    <w:rPr>
      <w:rFonts w:ascii="Arial" w:hAnsi="Arial"/>
      <w:sz w:val="24"/>
    </w:rPr>
  </w:style>
  <w:style w:type="character" w:customStyle="1" w:styleId="50">
    <w:name w:val="Заголовок 5 Знак"/>
    <w:basedOn w:val="a0"/>
    <w:link w:val="5"/>
    <w:semiHidden/>
    <w:rsid w:val="00832CC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Body Text Indent"/>
    <w:basedOn w:val="a"/>
    <w:link w:val="a5"/>
    <w:semiHidden/>
    <w:unhideWhenUsed/>
    <w:rsid w:val="00832CC6"/>
    <w:pPr>
      <w:widowControl/>
      <w:autoSpaceDE/>
      <w:autoSpaceDN/>
      <w:adjustRightInd/>
      <w:ind w:firstLine="705"/>
      <w:jc w:val="both"/>
    </w:pPr>
    <w:rPr>
      <w:rFonts w:eastAsia="Times New Roman"/>
      <w:sz w:val="28"/>
      <w:szCs w:val="24"/>
    </w:rPr>
  </w:style>
  <w:style w:type="character" w:customStyle="1" w:styleId="a5">
    <w:name w:val="Основной текст с отступом Знак"/>
    <w:basedOn w:val="a0"/>
    <w:link w:val="a4"/>
    <w:semiHidden/>
    <w:rsid w:val="00832CC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32CC6"/>
    <w:pPr>
      <w:widowControl/>
      <w:autoSpaceDE/>
      <w:autoSpaceDN/>
      <w:adjustRightInd/>
      <w:jc w:val="both"/>
    </w:pPr>
    <w:rPr>
      <w:rFonts w:eastAsia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832CC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832CC6"/>
    <w:pPr>
      <w:widowControl/>
      <w:autoSpaceDE/>
      <w:autoSpaceDN/>
      <w:adjustRightInd/>
      <w:ind w:firstLine="705"/>
      <w:jc w:val="both"/>
    </w:pPr>
    <w:rPr>
      <w:rFonts w:eastAsia="Times New Roman"/>
      <w:i/>
      <w:iCs/>
      <w:sz w:val="28"/>
      <w:szCs w:val="24"/>
      <w:u w:val="single"/>
    </w:rPr>
  </w:style>
  <w:style w:type="character" w:customStyle="1" w:styleId="30">
    <w:name w:val="Основной текст с отступом 3 Знак"/>
    <w:basedOn w:val="a0"/>
    <w:link w:val="3"/>
    <w:semiHidden/>
    <w:rsid w:val="00832CC6"/>
    <w:rPr>
      <w:rFonts w:ascii="Times New Roman" w:eastAsia="Times New Roman" w:hAnsi="Times New Roman" w:cs="Times New Roman"/>
      <w:i/>
      <w:iCs/>
      <w:sz w:val="28"/>
      <w:szCs w:val="24"/>
      <w:u w:val="single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832CC6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832CC6"/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54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9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7</Pages>
  <Words>1216</Words>
  <Characters>6937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2017-12-12T03:30:00Z</cp:lastPrinted>
  <dcterms:created xsi:type="dcterms:W3CDTF">2015-11-24T09:20:00Z</dcterms:created>
  <dcterms:modified xsi:type="dcterms:W3CDTF">2018-02-06T03:39:00Z</dcterms:modified>
</cp:coreProperties>
</file>