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321" w:rsidRDefault="00FA0321">
      <w:pPr>
        <w:ind w:left="3461" w:right="3638"/>
        <w:rPr>
          <w:sz w:val="24"/>
          <w:szCs w:val="24"/>
        </w:rPr>
      </w:pPr>
    </w:p>
    <w:p w:rsidR="00FA0321" w:rsidRDefault="00584DFE">
      <w:pPr>
        <w:shd w:val="clear" w:color="auto" w:fill="FFFFFF"/>
        <w:spacing w:before="5" w:line="319" w:lineRule="exact"/>
        <w:ind w:left="550"/>
      </w:pPr>
      <w:r w:rsidRPr="00D01DFA">
        <w:rPr>
          <w:rFonts w:eastAsia="Times New Roman"/>
          <w:b/>
          <w:sz w:val="28"/>
          <w:szCs w:val="28"/>
          <w:u w:val="single"/>
        </w:rPr>
        <w:t>П.4.ПДД РФ «Обязанности пешеходов</w:t>
      </w:r>
      <w:r>
        <w:rPr>
          <w:rFonts w:eastAsia="Times New Roman"/>
          <w:sz w:val="28"/>
          <w:szCs w:val="28"/>
        </w:rPr>
        <w:t>»:</w:t>
      </w:r>
    </w:p>
    <w:p w:rsidR="00FA0321" w:rsidRDefault="00584DFE">
      <w:pPr>
        <w:shd w:val="clear" w:color="auto" w:fill="FFFFFF"/>
        <w:spacing w:line="319" w:lineRule="exact"/>
        <w:ind w:left="7" w:right="7" w:firstLine="540"/>
        <w:jc w:val="both"/>
      </w:pPr>
      <w:r>
        <w:rPr>
          <w:spacing w:val="-1"/>
          <w:sz w:val="28"/>
          <w:szCs w:val="28"/>
        </w:rPr>
        <w:t xml:space="preserve">4.1. </w:t>
      </w:r>
      <w:r>
        <w:rPr>
          <w:rFonts w:eastAsia="Times New Roman"/>
          <w:spacing w:val="-1"/>
          <w:sz w:val="28"/>
          <w:szCs w:val="28"/>
        </w:rPr>
        <w:t xml:space="preserve">Пешеходы должны двигаться по тротуарам, пешеходным дорожкам, </w:t>
      </w:r>
      <w:r>
        <w:rPr>
          <w:rFonts w:eastAsia="Times New Roman"/>
          <w:sz w:val="28"/>
          <w:szCs w:val="28"/>
        </w:rPr>
        <w:t>велопешеходным дорожкам, а при их отсутствии - по обочинам. Пешеходы, перевозящие или переносящие громоздкие предметы, а также лица, передвигающиеся в инвалидных колясках без двигателя, могут двигаться по краю проезжей части, если их движение по тротуарам или обочинам создает помехи для других пешеходов.</w:t>
      </w:r>
    </w:p>
    <w:p w:rsidR="00FA0321" w:rsidRDefault="00584DFE">
      <w:pPr>
        <w:shd w:val="clear" w:color="auto" w:fill="FFFFFF"/>
        <w:spacing w:line="319" w:lineRule="exact"/>
        <w:ind w:left="7" w:right="7" w:firstLine="542"/>
        <w:jc w:val="both"/>
      </w:pPr>
      <w:r>
        <w:rPr>
          <w:rFonts w:eastAsia="Times New Roman"/>
          <w:sz w:val="28"/>
          <w:szCs w:val="28"/>
        </w:rPr>
        <w:t xml:space="preserve">При отсутствии тротуаров, пешеходных дорожек, велопешеходных дорожек или обочин, а также в случае невозможности двигаться по ним </w:t>
      </w:r>
      <w:r>
        <w:rPr>
          <w:rFonts w:eastAsia="Times New Roman"/>
          <w:spacing w:val="-1"/>
          <w:sz w:val="28"/>
          <w:szCs w:val="28"/>
        </w:rPr>
        <w:t xml:space="preserve">пешеходы могут двигаться по велосипедной дорожке или идти в один ряд по </w:t>
      </w:r>
      <w:r>
        <w:rPr>
          <w:rFonts w:eastAsia="Times New Roman"/>
          <w:sz w:val="28"/>
          <w:szCs w:val="28"/>
        </w:rPr>
        <w:t>краю проезжей части (на дорогах с разделительной полосой - по внешнему краю проезжей части).</w:t>
      </w:r>
    </w:p>
    <w:p w:rsidR="00584DFE" w:rsidRDefault="00584DFE" w:rsidP="00D01DFA">
      <w:pPr>
        <w:shd w:val="clear" w:color="auto" w:fill="FFFFFF"/>
        <w:spacing w:before="5" w:line="319" w:lineRule="exact"/>
        <w:ind w:left="14" w:firstLine="54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При движении по краю проезжей части пешеходы должны идти навстречу движению транспортных средств. Лица, передвигающиеся в </w:t>
      </w:r>
      <w:r>
        <w:rPr>
          <w:rFonts w:eastAsia="Times New Roman"/>
          <w:spacing w:val="-1"/>
          <w:sz w:val="28"/>
          <w:szCs w:val="28"/>
        </w:rPr>
        <w:t xml:space="preserve">инвалидных колясках без двигателя, ведущие мотоцикл, мопед, велосипед, в </w:t>
      </w:r>
      <w:r>
        <w:rPr>
          <w:rFonts w:eastAsia="Times New Roman"/>
          <w:sz w:val="28"/>
          <w:szCs w:val="28"/>
        </w:rPr>
        <w:t>этих случаях должны следовать по ходу движения транспортных средств.</w:t>
      </w:r>
    </w:p>
    <w:p w:rsidR="00D01DFA" w:rsidRDefault="00D01DFA" w:rsidP="00D01DFA">
      <w:pPr>
        <w:shd w:val="clear" w:color="auto" w:fill="FFFFFF"/>
        <w:spacing w:line="319" w:lineRule="exact"/>
        <w:ind w:right="48" w:firstLine="540"/>
        <w:jc w:val="both"/>
      </w:pPr>
      <w:r>
        <w:rPr>
          <w:rFonts w:eastAsia="Times New Roman"/>
          <w:sz w:val="28"/>
          <w:szCs w:val="28"/>
        </w:rPr>
        <w:t xml:space="preserve">При движении по краю проезжей части пешеходы должны идти навстречу движению транспортных средств. Лица, передвигающиеся в инвалидных колясках без двигателя, ведущие мотоцикл, мопед, велосипед, </w:t>
      </w:r>
      <w:proofErr w:type="gramStart"/>
      <w:r>
        <w:rPr>
          <w:rFonts w:eastAsia="Times New Roman"/>
          <w:sz w:val="28"/>
          <w:szCs w:val="28"/>
        </w:rPr>
        <w:t>в</w:t>
      </w:r>
      <w:proofErr w:type="gramEnd"/>
    </w:p>
    <w:p w:rsidR="00D01DFA" w:rsidRDefault="00D01DFA" w:rsidP="00D01DFA">
      <w:pPr>
        <w:shd w:val="clear" w:color="auto" w:fill="FFFFFF"/>
        <w:spacing w:line="319" w:lineRule="exact"/>
        <w:ind w:left="614"/>
      </w:pPr>
      <w:proofErr w:type="gramStart"/>
      <w:r>
        <w:rPr>
          <w:rFonts w:eastAsia="Times New Roman"/>
          <w:spacing w:val="-1"/>
          <w:sz w:val="28"/>
          <w:szCs w:val="28"/>
        </w:rPr>
        <w:t>случаях</w:t>
      </w:r>
      <w:proofErr w:type="gramEnd"/>
      <w:r>
        <w:rPr>
          <w:rFonts w:eastAsia="Times New Roman"/>
          <w:spacing w:val="-1"/>
          <w:sz w:val="28"/>
          <w:szCs w:val="28"/>
        </w:rPr>
        <w:t xml:space="preserve"> должны следовать по ходу движения транспортных средств.</w:t>
      </w:r>
    </w:p>
    <w:p w:rsidR="00D01DFA" w:rsidRDefault="00D01DFA" w:rsidP="00D01DFA">
      <w:pPr>
        <w:shd w:val="clear" w:color="auto" w:fill="FFFFFF"/>
        <w:spacing w:line="319" w:lineRule="exact"/>
        <w:ind w:left="2" w:right="46" w:firstLine="538"/>
        <w:jc w:val="both"/>
      </w:pPr>
      <w:r>
        <w:rPr>
          <w:rFonts w:eastAsia="Times New Roman"/>
          <w:sz w:val="28"/>
          <w:szCs w:val="28"/>
        </w:rPr>
        <w:t xml:space="preserve">При переходе дороги и движении по обочинам или краю проезжей части </w:t>
      </w:r>
      <w:r>
        <w:rPr>
          <w:rFonts w:eastAsia="Times New Roman"/>
          <w:spacing w:val="-1"/>
          <w:sz w:val="28"/>
          <w:szCs w:val="28"/>
        </w:rPr>
        <w:t xml:space="preserve">в темное время суток или в условиях недостаточной видимости пешеходам рекомендуется, а вне населенных пунктов пешеходы обязаны иметь при себе </w:t>
      </w:r>
      <w:r>
        <w:rPr>
          <w:rFonts w:eastAsia="Times New Roman"/>
          <w:sz w:val="28"/>
          <w:szCs w:val="28"/>
        </w:rPr>
        <w:t>предметы со световозвращающими элементами и обеспечивать видимость этих предметов водителями транспортных средств.</w:t>
      </w:r>
    </w:p>
    <w:p w:rsidR="00D01DFA" w:rsidRDefault="00D01DFA" w:rsidP="00D01DFA">
      <w:pPr>
        <w:shd w:val="clear" w:color="auto" w:fill="FFFFFF"/>
        <w:tabs>
          <w:tab w:val="left" w:pos="1193"/>
        </w:tabs>
        <w:spacing w:line="319" w:lineRule="exact"/>
        <w:ind w:left="5" w:right="36" w:firstLine="542"/>
        <w:jc w:val="both"/>
      </w:pPr>
      <w:r>
        <w:rPr>
          <w:spacing w:val="-7"/>
          <w:sz w:val="28"/>
          <w:szCs w:val="28"/>
        </w:rPr>
        <w:t>4.2.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Движение организованных пеших колонн по проезжей части</w:t>
      </w:r>
      <w:r>
        <w:rPr>
          <w:rFonts w:eastAsia="Times New Roman"/>
          <w:sz w:val="28"/>
          <w:szCs w:val="28"/>
        </w:rPr>
        <w:br/>
        <w:t>разрешается только по направлению движения транспортных средств по</w:t>
      </w:r>
      <w:r>
        <w:rPr>
          <w:rFonts w:eastAsia="Times New Roman"/>
          <w:sz w:val="28"/>
          <w:szCs w:val="28"/>
        </w:rPr>
        <w:br/>
        <w:t>правой стороне не более чем по четыре человека в ряд. Спереди и сзади</w:t>
      </w:r>
      <w:r>
        <w:rPr>
          <w:rFonts w:eastAsia="Times New Roman"/>
          <w:sz w:val="28"/>
          <w:szCs w:val="28"/>
        </w:rPr>
        <w:br/>
      </w:r>
      <w:r>
        <w:rPr>
          <w:rFonts w:eastAsia="Times New Roman"/>
          <w:spacing w:val="-1"/>
          <w:sz w:val="28"/>
          <w:szCs w:val="28"/>
        </w:rPr>
        <w:t>колонны с левой стороны должны находиться сопровождающие с красными</w:t>
      </w:r>
      <w:r>
        <w:rPr>
          <w:rFonts w:eastAsia="Times New Roman"/>
          <w:spacing w:val="-1"/>
          <w:sz w:val="28"/>
          <w:szCs w:val="28"/>
        </w:rPr>
        <w:br/>
        <w:t>флажками, а в темное время суток и в условиях недостаточной видимости - с</w:t>
      </w:r>
      <w:r>
        <w:rPr>
          <w:rFonts w:eastAsia="Times New Roman"/>
          <w:spacing w:val="-1"/>
          <w:sz w:val="28"/>
          <w:szCs w:val="28"/>
        </w:rPr>
        <w:br/>
        <w:t>включенными фонарями: спереди - белого цвета, сзади - красного.</w:t>
      </w:r>
    </w:p>
    <w:p w:rsidR="00D01DFA" w:rsidRDefault="00D01DFA" w:rsidP="00D01DFA">
      <w:pPr>
        <w:shd w:val="clear" w:color="auto" w:fill="FFFFFF"/>
        <w:spacing w:line="319" w:lineRule="exact"/>
        <w:ind w:left="12" w:right="34" w:firstLine="545"/>
        <w:jc w:val="both"/>
      </w:pPr>
      <w:r>
        <w:rPr>
          <w:rFonts w:eastAsia="Times New Roman"/>
          <w:spacing w:val="-1"/>
          <w:sz w:val="28"/>
          <w:szCs w:val="28"/>
        </w:rPr>
        <w:t xml:space="preserve">Группы детей разрешается водить только по тротуарам и пешеходным </w:t>
      </w:r>
      <w:r>
        <w:rPr>
          <w:rFonts w:eastAsia="Times New Roman"/>
          <w:sz w:val="28"/>
          <w:szCs w:val="28"/>
        </w:rPr>
        <w:t>дорожкам, а при их отсутствии - и по обочинам, но лишь в светлое время суток и только в сопровождении взрослых.</w:t>
      </w:r>
    </w:p>
    <w:p w:rsidR="00D01DFA" w:rsidRDefault="00D01DFA" w:rsidP="00D01DFA">
      <w:pPr>
        <w:shd w:val="clear" w:color="auto" w:fill="FFFFFF"/>
        <w:tabs>
          <w:tab w:val="left" w:pos="1066"/>
        </w:tabs>
        <w:spacing w:line="319" w:lineRule="exact"/>
        <w:ind w:left="12" w:right="31" w:firstLine="550"/>
        <w:jc w:val="both"/>
      </w:pPr>
      <w:r>
        <w:rPr>
          <w:spacing w:val="-8"/>
          <w:sz w:val="28"/>
          <w:szCs w:val="28"/>
        </w:rPr>
        <w:t>4.3.</w:t>
      </w:r>
      <w:r>
        <w:rPr>
          <w:sz w:val="28"/>
          <w:szCs w:val="28"/>
        </w:rPr>
        <w:tab/>
      </w:r>
      <w:proofErr w:type="gramStart"/>
      <w:r>
        <w:rPr>
          <w:rFonts w:eastAsia="Times New Roman"/>
          <w:spacing w:val="-1"/>
          <w:sz w:val="28"/>
          <w:szCs w:val="28"/>
        </w:rPr>
        <w:t>Пешеходы должны переходить дорогу по пешеходным переходам, в</w:t>
      </w:r>
      <w:r>
        <w:rPr>
          <w:rFonts w:eastAsia="Times New Roman"/>
          <w:spacing w:val="-1"/>
          <w:sz w:val="28"/>
          <w:szCs w:val="28"/>
        </w:rPr>
        <w:br/>
      </w:r>
      <w:r>
        <w:rPr>
          <w:rFonts w:eastAsia="Times New Roman"/>
          <w:spacing w:val="-2"/>
          <w:sz w:val="28"/>
          <w:szCs w:val="28"/>
        </w:rPr>
        <w:t>том числе по подземным и надземным, а при их отсутствии - на перекрестках</w:t>
      </w:r>
      <w:r>
        <w:rPr>
          <w:rFonts w:eastAsia="Times New Roman"/>
          <w:spacing w:val="-2"/>
          <w:sz w:val="28"/>
          <w:szCs w:val="28"/>
        </w:rPr>
        <w:br/>
      </w:r>
      <w:r>
        <w:rPr>
          <w:rFonts w:eastAsia="Times New Roman"/>
          <w:sz w:val="28"/>
          <w:szCs w:val="28"/>
        </w:rPr>
        <w:t>по линии тротуаров или обочин.</w:t>
      </w:r>
      <w:proofErr w:type="gramEnd"/>
    </w:p>
    <w:p w:rsidR="00D01DFA" w:rsidRDefault="00D01DFA" w:rsidP="00D01DFA">
      <w:pPr>
        <w:shd w:val="clear" w:color="auto" w:fill="FFFFFF"/>
        <w:spacing w:line="319" w:lineRule="exact"/>
        <w:ind w:left="17" w:right="26" w:firstLine="540"/>
        <w:jc w:val="both"/>
      </w:pPr>
      <w:r>
        <w:rPr>
          <w:rFonts w:eastAsia="Times New Roman"/>
          <w:spacing w:val="-1"/>
          <w:sz w:val="28"/>
          <w:szCs w:val="28"/>
        </w:rPr>
        <w:t xml:space="preserve">На регулируемом перекрестке допускается переходить проезжую часть </w:t>
      </w:r>
      <w:r>
        <w:rPr>
          <w:rFonts w:eastAsia="Times New Roman"/>
          <w:sz w:val="28"/>
          <w:szCs w:val="28"/>
        </w:rPr>
        <w:t>между противоположными углами перекрестка (по диагонали) только при наличии разметки 1.14.1 или 1.14.2, обозначающей такой пешеходный переход.</w:t>
      </w:r>
    </w:p>
    <w:p w:rsidR="00D01DFA" w:rsidRDefault="00D01DFA" w:rsidP="00D01DFA">
      <w:pPr>
        <w:shd w:val="clear" w:color="auto" w:fill="FFFFFF"/>
        <w:spacing w:line="319" w:lineRule="exact"/>
        <w:ind w:left="17" w:right="22" w:firstLine="538"/>
        <w:jc w:val="both"/>
      </w:pPr>
      <w:r>
        <w:rPr>
          <w:rFonts w:eastAsia="Times New Roman"/>
          <w:spacing w:val="-1"/>
          <w:sz w:val="28"/>
          <w:szCs w:val="28"/>
        </w:rPr>
        <w:t xml:space="preserve">При отсутствии в зоне видимости перехода или перекрестка разрешается переходить дорогу под прямым углом к краю проезжей части на участках без разделительной полосы и ограждений там, где она хорошо просматривается в </w:t>
      </w:r>
      <w:r>
        <w:rPr>
          <w:rFonts w:eastAsia="Times New Roman"/>
          <w:sz w:val="28"/>
          <w:szCs w:val="28"/>
        </w:rPr>
        <w:t>обе стороны.</w:t>
      </w:r>
    </w:p>
    <w:p w:rsidR="00D01DFA" w:rsidRDefault="00D01DFA" w:rsidP="00D01DFA">
      <w:pPr>
        <w:numPr>
          <w:ilvl w:val="0"/>
          <w:numId w:val="1"/>
        </w:numPr>
        <w:shd w:val="clear" w:color="auto" w:fill="FFFFFF"/>
        <w:tabs>
          <w:tab w:val="left" w:pos="1231"/>
        </w:tabs>
        <w:spacing w:line="319" w:lineRule="exact"/>
        <w:ind w:left="17" w:right="10" w:firstLine="552"/>
        <w:jc w:val="both"/>
        <w:rPr>
          <w:spacing w:val="-6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В местах, где движение регулируется, пешеходы должны </w:t>
      </w:r>
      <w:r>
        <w:rPr>
          <w:rFonts w:eastAsia="Times New Roman"/>
          <w:sz w:val="28"/>
          <w:szCs w:val="28"/>
        </w:rPr>
        <w:lastRenderedPageBreak/>
        <w:t>руководствоваться сигналами регулировщика или пешеходного светофора, а при его отсутствии - транспортного светофора.</w:t>
      </w:r>
    </w:p>
    <w:p w:rsidR="00D01DFA" w:rsidRDefault="00D01DFA" w:rsidP="00D01DFA">
      <w:pPr>
        <w:numPr>
          <w:ilvl w:val="0"/>
          <w:numId w:val="1"/>
        </w:numPr>
        <w:shd w:val="clear" w:color="auto" w:fill="FFFFFF"/>
        <w:tabs>
          <w:tab w:val="left" w:pos="1231"/>
        </w:tabs>
        <w:spacing w:line="319" w:lineRule="exact"/>
        <w:ind w:left="17" w:right="2" w:firstLine="552"/>
        <w:jc w:val="both"/>
        <w:rPr>
          <w:spacing w:val="-6"/>
          <w:sz w:val="28"/>
          <w:szCs w:val="28"/>
        </w:rPr>
      </w:pPr>
      <w:r>
        <w:rPr>
          <w:rFonts w:eastAsia="Times New Roman"/>
          <w:sz w:val="28"/>
          <w:szCs w:val="28"/>
        </w:rPr>
        <w:t>На нерегулируемых пешеходных переходах пешеходы могут выходить на проезжую часть (трамвайные пути) после того, как оценят расстояние до приближающихся транспортных средств, их скорость и убедятся, что переход будет для них безопасен. При переходе дороги вне пешеходного перехода пешеходы, кроме того, не должны создавать помех для движения транспортных средств и выходить из-за стоящего транспортного средства или иного препятствия, ограничивающего обзорность, не убедившись в отсутствии приближающихся транспортных средств.</w:t>
      </w:r>
    </w:p>
    <w:p w:rsidR="00D01DFA" w:rsidRPr="00D01DFA" w:rsidRDefault="00D01DFA" w:rsidP="00D01DFA">
      <w:pPr>
        <w:shd w:val="clear" w:color="auto" w:fill="FFFFFF"/>
        <w:tabs>
          <w:tab w:val="left" w:pos="1092"/>
        </w:tabs>
        <w:spacing w:line="319" w:lineRule="exact"/>
        <w:ind w:left="38" w:firstLine="545"/>
        <w:jc w:val="both"/>
        <w:rPr>
          <w:rFonts w:eastAsia="Times New Roman"/>
          <w:sz w:val="28"/>
          <w:szCs w:val="28"/>
        </w:rPr>
      </w:pPr>
      <w:r>
        <w:rPr>
          <w:spacing w:val="-6"/>
          <w:sz w:val="28"/>
          <w:szCs w:val="28"/>
        </w:rPr>
        <w:t>4.6.</w:t>
      </w:r>
      <w:r>
        <w:rPr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>Выйдя на проезжую часть (трамвайные пути), пешеходы не должны</w:t>
      </w:r>
      <w:r>
        <w:rPr>
          <w:rFonts w:eastAsia="Times New Roman"/>
          <w:spacing w:val="-2"/>
          <w:sz w:val="28"/>
          <w:szCs w:val="28"/>
        </w:rPr>
        <w:br/>
      </w:r>
      <w:r>
        <w:rPr>
          <w:rFonts w:eastAsia="Times New Roman"/>
          <w:sz w:val="28"/>
          <w:szCs w:val="28"/>
        </w:rPr>
        <w:t>задерживаться или останавливаться, если это не связано с обеспечением</w:t>
      </w:r>
      <w:r>
        <w:rPr>
          <w:rFonts w:eastAsia="Times New Roman"/>
          <w:sz w:val="28"/>
          <w:szCs w:val="28"/>
        </w:rPr>
        <w:br/>
      </w:r>
      <w:r>
        <w:rPr>
          <w:rFonts w:eastAsia="Times New Roman"/>
          <w:spacing w:val="-1"/>
          <w:sz w:val="28"/>
          <w:szCs w:val="28"/>
        </w:rPr>
        <w:t>безопасности движения. Пешеходы, не успевшие закончить переход, должны</w:t>
      </w:r>
      <w:r>
        <w:rPr>
          <w:rFonts w:eastAsia="Times New Roman"/>
          <w:spacing w:val="-1"/>
          <w:sz w:val="28"/>
          <w:szCs w:val="28"/>
        </w:rPr>
        <w:br/>
      </w:r>
      <w:r>
        <w:rPr>
          <w:rFonts w:eastAsia="Times New Roman"/>
          <w:sz w:val="28"/>
          <w:szCs w:val="28"/>
        </w:rPr>
        <w:t>остановиться   на   островке   безопасности   или   на   линии,   разделяющей можно лишь убедившись в безопасности дальнейшего движения и с учетом</w:t>
      </w:r>
      <w:r>
        <w:rPr>
          <w:rFonts w:eastAsia="Times New Roman"/>
          <w:spacing w:val="-1"/>
          <w:sz w:val="28"/>
          <w:szCs w:val="28"/>
        </w:rPr>
        <w:t>сигнала светофора (регулировщика).</w:t>
      </w:r>
    </w:p>
    <w:p w:rsidR="00D01DFA" w:rsidRDefault="00D01DFA" w:rsidP="00D01DFA">
      <w:pPr>
        <w:shd w:val="clear" w:color="auto" w:fill="FFFFFF"/>
        <w:spacing w:line="319" w:lineRule="exact"/>
        <w:ind w:left="554" w:right="1037"/>
      </w:pPr>
      <w:r>
        <w:rPr>
          <w:rFonts w:eastAsia="Times New Roman"/>
          <w:spacing w:val="-1"/>
          <w:sz w:val="28"/>
          <w:szCs w:val="28"/>
        </w:rPr>
        <w:t xml:space="preserve">В целях снижения детского травматизма </w:t>
      </w:r>
      <w:proofErr w:type="gramStart"/>
      <w:r>
        <w:rPr>
          <w:rFonts w:eastAsia="Times New Roman"/>
          <w:spacing w:val="-1"/>
          <w:sz w:val="28"/>
          <w:szCs w:val="28"/>
        </w:rPr>
        <w:t>при</w:t>
      </w:r>
      <w:proofErr w:type="gramEnd"/>
      <w:r>
        <w:rPr>
          <w:rFonts w:eastAsia="Times New Roman"/>
          <w:spacing w:val="-1"/>
          <w:sz w:val="28"/>
          <w:szCs w:val="28"/>
        </w:rPr>
        <w:t xml:space="preserve"> перевозки детей: </w:t>
      </w:r>
      <w:r>
        <w:rPr>
          <w:rFonts w:eastAsia="Times New Roman"/>
          <w:spacing w:val="-3"/>
          <w:sz w:val="28"/>
          <w:szCs w:val="28"/>
        </w:rPr>
        <w:t>Статья 12.23. КоАП РФ «Нарушение правил перевозки людей»:</w:t>
      </w:r>
    </w:p>
    <w:p w:rsidR="00D01DFA" w:rsidRDefault="00D01DFA" w:rsidP="00D01DFA">
      <w:pPr>
        <w:shd w:val="clear" w:color="auto" w:fill="FFFFFF"/>
        <w:tabs>
          <w:tab w:val="left" w:pos="857"/>
        </w:tabs>
        <w:spacing w:line="319" w:lineRule="exact"/>
        <w:ind w:left="7" w:right="19" w:firstLine="552"/>
        <w:jc w:val="both"/>
      </w:pPr>
      <w:r>
        <w:rPr>
          <w:spacing w:val="-21"/>
          <w:sz w:val="28"/>
          <w:szCs w:val="28"/>
        </w:rPr>
        <w:t>3.</w:t>
      </w:r>
      <w:r>
        <w:rPr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>Нарушение требований к перевозке детей, установленных Правилами</w:t>
      </w:r>
      <w:r>
        <w:rPr>
          <w:rFonts w:eastAsia="Times New Roman"/>
          <w:spacing w:val="-2"/>
          <w:sz w:val="28"/>
          <w:szCs w:val="28"/>
        </w:rPr>
        <w:br/>
      </w:r>
      <w:r>
        <w:rPr>
          <w:rFonts w:eastAsia="Times New Roman"/>
          <w:sz w:val="28"/>
          <w:szCs w:val="28"/>
        </w:rPr>
        <w:t>дорожного движения, -</w:t>
      </w:r>
    </w:p>
    <w:p w:rsidR="00D01DFA" w:rsidRDefault="00D01DFA" w:rsidP="00D01DFA">
      <w:pPr>
        <w:shd w:val="clear" w:color="auto" w:fill="FFFFFF"/>
        <w:spacing w:line="319" w:lineRule="exact"/>
        <w:ind w:left="449" w:right="12" w:firstLine="115"/>
        <w:jc w:val="both"/>
      </w:pPr>
      <w:r>
        <w:rPr>
          <w:rFonts w:eastAsia="Times New Roman"/>
          <w:sz w:val="28"/>
          <w:szCs w:val="28"/>
        </w:rPr>
        <w:t xml:space="preserve">влечет наложение административного </w:t>
      </w:r>
      <w:proofErr w:type="gramStart"/>
      <w:r>
        <w:rPr>
          <w:rFonts w:eastAsia="Times New Roman"/>
          <w:sz w:val="28"/>
          <w:szCs w:val="28"/>
        </w:rPr>
        <w:t>штраф</w:t>
      </w:r>
      <w:proofErr w:type="gramEnd"/>
      <w:r>
        <w:rPr>
          <w:rFonts w:eastAsia="Times New Roman"/>
          <w:sz w:val="28"/>
          <w:szCs w:val="28"/>
        </w:rPr>
        <w:t xml:space="preserve"> а на водителя в размере </w:t>
      </w:r>
      <w:r>
        <w:rPr>
          <w:rFonts w:eastAsia="Times New Roman"/>
          <w:spacing w:val="-1"/>
          <w:sz w:val="28"/>
          <w:szCs w:val="28"/>
        </w:rPr>
        <w:t xml:space="preserve">* тысяч рублей; на должностных лиц - двадцати пяти тысяч рублей; на </w:t>
      </w:r>
      <w:r>
        <w:rPr>
          <w:rFonts w:eastAsia="Times New Roman"/>
          <w:sz w:val="28"/>
          <w:szCs w:val="28"/>
        </w:rPr>
        <w:t>[дических лиц - ста тысяч рублей.</w:t>
      </w:r>
    </w:p>
    <w:p w:rsidR="00D01DFA" w:rsidRDefault="00D01DFA" w:rsidP="00D01DFA">
      <w:pPr>
        <w:shd w:val="clear" w:color="auto" w:fill="FFFFFF"/>
        <w:tabs>
          <w:tab w:val="left" w:pos="1147"/>
        </w:tabs>
        <w:spacing w:line="319" w:lineRule="exact"/>
        <w:ind w:left="2" w:right="14" w:firstLine="554"/>
        <w:jc w:val="both"/>
      </w:pPr>
      <w:r>
        <w:rPr>
          <w:spacing w:val="-16"/>
          <w:sz w:val="28"/>
          <w:szCs w:val="28"/>
        </w:rPr>
        <w:t>4.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Организованная перевозка группы 1етей автобусами, не</w:t>
      </w:r>
      <w:r>
        <w:rPr>
          <w:rFonts w:eastAsia="Times New Roman"/>
          <w:sz w:val="28"/>
          <w:szCs w:val="28"/>
        </w:rPr>
        <w:br/>
      </w:r>
      <w:r>
        <w:rPr>
          <w:rFonts w:eastAsia="Times New Roman"/>
          <w:spacing w:val="-1"/>
          <w:sz w:val="28"/>
          <w:szCs w:val="28"/>
        </w:rPr>
        <w:t>соответствующими требованиям Правил организованной перевозки группы</w:t>
      </w:r>
      <w:r>
        <w:rPr>
          <w:rFonts w:eastAsia="Times New Roman"/>
          <w:spacing w:val="-1"/>
          <w:sz w:val="28"/>
          <w:szCs w:val="28"/>
        </w:rPr>
        <w:br/>
      </w:r>
      <w:r>
        <w:rPr>
          <w:rFonts w:eastAsia="Times New Roman"/>
          <w:sz w:val="28"/>
          <w:szCs w:val="28"/>
        </w:rPr>
        <w:t>детей автобусами, либо водителем, не соответствующим требованиям</w:t>
      </w:r>
      <w:r>
        <w:rPr>
          <w:rFonts w:eastAsia="Times New Roman"/>
          <w:sz w:val="28"/>
          <w:szCs w:val="28"/>
        </w:rPr>
        <w:br/>
        <w:t>указанных Правил, либо без договора фрахтования, если наличие такого</w:t>
      </w:r>
      <w:r>
        <w:rPr>
          <w:rFonts w:eastAsia="Times New Roman"/>
          <w:sz w:val="28"/>
          <w:szCs w:val="28"/>
        </w:rPr>
        <w:br/>
        <w:t>документа предусмотрено указанными Правилами, либо без программы</w:t>
      </w:r>
      <w:r>
        <w:rPr>
          <w:rFonts w:eastAsia="Times New Roman"/>
          <w:sz w:val="28"/>
          <w:szCs w:val="28"/>
        </w:rPr>
        <w:br/>
        <w:t>маршрута, либо без списка детей, либо без списка назначенных</w:t>
      </w:r>
      <w:r>
        <w:rPr>
          <w:rFonts w:eastAsia="Times New Roman"/>
          <w:sz w:val="28"/>
          <w:szCs w:val="28"/>
        </w:rPr>
        <w:br/>
        <w:t>сопровождающих, предусмотренных указанными Правилами, -</w:t>
      </w:r>
    </w:p>
    <w:p w:rsidR="00D01DFA" w:rsidRDefault="00D01DFA" w:rsidP="00D01DFA">
      <w:pPr>
        <w:shd w:val="clear" w:color="auto" w:fill="FFFFFF"/>
        <w:spacing w:before="2" w:line="319" w:lineRule="exact"/>
        <w:ind w:left="19" w:right="10" w:firstLine="545"/>
        <w:jc w:val="both"/>
      </w:pPr>
      <w:r>
        <w:rPr>
          <w:rFonts w:eastAsia="Times New Roman"/>
          <w:sz w:val="28"/>
          <w:szCs w:val="28"/>
        </w:rPr>
        <w:t xml:space="preserve">влечет наложение административного штрафа на водителя в размере </w:t>
      </w:r>
      <w:r>
        <w:rPr>
          <w:rFonts w:eastAsia="Times New Roman"/>
          <w:spacing w:val="-2"/>
          <w:sz w:val="28"/>
          <w:szCs w:val="28"/>
        </w:rPr>
        <w:t xml:space="preserve">трех тысяч рублей: на должностных лиц - двадцати пяти тысяч рублей; на </w:t>
      </w:r>
      <w:r>
        <w:rPr>
          <w:rFonts w:eastAsia="Times New Roman"/>
          <w:sz w:val="28"/>
          <w:szCs w:val="28"/>
        </w:rPr>
        <w:t>юридических лиц - ста тысяч рублей.</w:t>
      </w:r>
    </w:p>
    <w:p w:rsidR="00D01DFA" w:rsidRDefault="00D01DFA" w:rsidP="00D01DFA">
      <w:pPr>
        <w:shd w:val="clear" w:color="auto" w:fill="FFFFFF"/>
        <w:tabs>
          <w:tab w:val="left" w:pos="1044"/>
        </w:tabs>
        <w:spacing w:line="319" w:lineRule="exact"/>
        <w:ind w:left="19" w:right="5" w:firstLine="557"/>
        <w:jc w:val="both"/>
      </w:pPr>
      <w:r>
        <w:rPr>
          <w:spacing w:val="-21"/>
          <w:sz w:val="28"/>
          <w:szCs w:val="28"/>
        </w:rPr>
        <w:t>5.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Нарушение требований к перевозке детей в ночное время,</w:t>
      </w:r>
      <w:r>
        <w:rPr>
          <w:rFonts w:eastAsia="Times New Roman"/>
          <w:sz w:val="28"/>
          <w:szCs w:val="28"/>
        </w:rPr>
        <w:br/>
        <w:t>установленных Правилами организованной перевозки группы детей</w:t>
      </w:r>
      <w:r>
        <w:rPr>
          <w:rFonts w:eastAsia="Times New Roman"/>
          <w:sz w:val="28"/>
          <w:szCs w:val="28"/>
        </w:rPr>
        <w:br/>
        <w:t>автобусами, -</w:t>
      </w:r>
    </w:p>
    <w:p w:rsidR="00D01DFA" w:rsidRDefault="00D01DFA" w:rsidP="00D01DFA">
      <w:pPr>
        <w:shd w:val="clear" w:color="auto" w:fill="FFFFFF"/>
        <w:spacing w:before="5" w:line="319" w:lineRule="exact"/>
        <w:ind w:left="24" w:right="2" w:firstLine="542"/>
        <w:jc w:val="both"/>
      </w:pPr>
      <w:r>
        <w:rPr>
          <w:rFonts w:eastAsia="Times New Roman"/>
          <w:sz w:val="28"/>
          <w:szCs w:val="28"/>
        </w:rPr>
        <w:t xml:space="preserve">влечет наложение административного штрафа на водителя в размере пяти тысяч рублей или лишение права управления транспортными средствами на срок от четырех до шести месяцев; на должностных лиц </w:t>
      </w:r>
      <w:proofErr w:type="gramStart"/>
      <w:r>
        <w:rPr>
          <w:rFonts w:eastAsia="Times New Roman"/>
          <w:sz w:val="28"/>
          <w:szCs w:val="28"/>
        </w:rPr>
        <w:t>-п</w:t>
      </w:r>
      <w:proofErr w:type="gramEnd"/>
      <w:r>
        <w:rPr>
          <w:rFonts w:eastAsia="Times New Roman"/>
          <w:sz w:val="28"/>
          <w:szCs w:val="28"/>
        </w:rPr>
        <w:t>ятидесяти тысяч рублей; на юридических лиц - двухсот тысяч рублей.</w:t>
      </w:r>
    </w:p>
    <w:p w:rsidR="00D01DFA" w:rsidRDefault="00D01DFA" w:rsidP="00D01DFA">
      <w:pPr>
        <w:shd w:val="clear" w:color="auto" w:fill="FFFFFF"/>
        <w:tabs>
          <w:tab w:val="left" w:pos="866"/>
        </w:tabs>
        <w:spacing w:before="2" w:line="319" w:lineRule="exact"/>
        <w:ind w:left="26" w:right="5" w:firstLine="547"/>
        <w:jc w:val="both"/>
      </w:pPr>
      <w:r>
        <w:rPr>
          <w:spacing w:val="-16"/>
          <w:sz w:val="28"/>
          <w:szCs w:val="28"/>
        </w:rPr>
        <w:t>6.</w:t>
      </w:r>
      <w:r>
        <w:rPr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>Нарушение требований к перевозке детей, установленных Правилами</w:t>
      </w:r>
      <w:r>
        <w:rPr>
          <w:rFonts w:eastAsia="Times New Roman"/>
          <w:spacing w:val="-2"/>
          <w:sz w:val="28"/>
          <w:szCs w:val="28"/>
        </w:rPr>
        <w:br/>
      </w:r>
      <w:r>
        <w:rPr>
          <w:rFonts w:eastAsia="Times New Roman"/>
          <w:sz w:val="28"/>
          <w:szCs w:val="28"/>
        </w:rPr>
        <w:t>организованной перевозки группы детей автобусами, за исключением</w:t>
      </w:r>
      <w:r>
        <w:rPr>
          <w:rFonts w:eastAsia="Times New Roman"/>
          <w:sz w:val="28"/>
          <w:szCs w:val="28"/>
        </w:rPr>
        <w:br/>
      </w:r>
      <w:r>
        <w:rPr>
          <w:rFonts w:eastAsia="Times New Roman"/>
          <w:spacing w:val="-1"/>
          <w:sz w:val="28"/>
          <w:szCs w:val="28"/>
        </w:rPr>
        <w:t>случаев, предусмотренных частями 4 и 5 настоящей статьи, -</w:t>
      </w:r>
    </w:p>
    <w:p w:rsidR="00D01DFA" w:rsidRDefault="00D01DFA" w:rsidP="00D01DFA">
      <w:pPr>
        <w:shd w:val="clear" w:color="auto" w:fill="FFFFFF"/>
        <w:spacing w:before="2" w:line="319" w:lineRule="exact"/>
        <w:ind w:left="24" w:firstLine="547"/>
        <w:jc w:val="both"/>
      </w:pPr>
      <w:r>
        <w:rPr>
          <w:rFonts w:eastAsia="Times New Roman"/>
          <w:sz w:val="28"/>
          <w:szCs w:val="28"/>
        </w:rPr>
        <w:t>влечет наложение административного штрафа на должностных лиц в размере двадцати пяти тысяч рублей; на юридических лиц - ста тысяч рублей.</w:t>
      </w:r>
    </w:p>
    <w:p w:rsidR="00D01DFA" w:rsidRDefault="00D01DFA" w:rsidP="00D01DFA">
      <w:pPr>
        <w:shd w:val="clear" w:color="auto" w:fill="FFFFFF"/>
        <w:spacing w:before="10" w:line="319" w:lineRule="exact"/>
        <w:ind w:left="31" w:right="2" w:firstLine="540"/>
        <w:jc w:val="both"/>
      </w:pPr>
      <w:r>
        <w:rPr>
          <w:rFonts w:eastAsia="Times New Roman"/>
          <w:sz w:val="28"/>
          <w:szCs w:val="28"/>
        </w:rPr>
        <w:t xml:space="preserve">Примечание. За административные правонарушения, предусмотренные настоящей статьей, лица, осуществляющие предпринимательскую </w:t>
      </w:r>
      <w:r>
        <w:rPr>
          <w:rFonts w:eastAsia="Times New Roman"/>
          <w:sz w:val="28"/>
          <w:szCs w:val="28"/>
        </w:rPr>
        <w:lastRenderedPageBreak/>
        <w:t>деятельность без образования юридического лица, несут административную ответственность как юридические лица.</w:t>
      </w:r>
    </w:p>
    <w:p w:rsidR="00D01DFA" w:rsidRDefault="00D01DFA" w:rsidP="00D01DFA">
      <w:pPr>
        <w:shd w:val="clear" w:color="auto" w:fill="FFFFFF"/>
        <w:tabs>
          <w:tab w:val="left" w:pos="3694"/>
          <w:tab w:val="left" w:pos="6542"/>
        </w:tabs>
        <w:ind w:left="34"/>
      </w:pPr>
    </w:p>
    <w:p w:rsidR="00D01DFA" w:rsidRDefault="00D01DFA" w:rsidP="00D01DFA">
      <w:pPr>
        <w:shd w:val="clear" w:color="auto" w:fill="FFFFFF"/>
        <w:tabs>
          <w:tab w:val="left" w:pos="1092"/>
        </w:tabs>
        <w:spacing w:line="319" w:lineRule="exact"/>
        <w:ind w:left="38" w:firstLine="545"/>
        <w:jc w:val="both"/>
        <w:rPr>
          <w:rFonts w:eastAsia="Times New Roman"/>
          <w:sz w:val="28"/>
          <w:szCs w:val="28"/>
        </w:rPr>
      </w:pPr>
    </w:p>
    <w:p w:rsidR="00D01DFA" w:rsidRDefault="00D01DFA" w:rsidP="00D01DFA">
      <w:pPr>
        <w:shd w:val="clear" w:color="auto" w:fill="FFFFFF"/>
        <w:tabs>
          <w:tab w:val="left" w:pos="1092"/>
        </w:tabs>
        <w:spacing w:line="319" w:lineRule="exact"/>
        <w:ind w:left="38" w:firstLine="545"/>
        <w:jc w:val="both"/>
        <w:rPr>
          <w:rFonts w:eastAsia="Times New Roman"/>
          <w:sz w:val="28"/>
          <w:szCs w:val="28"/>
        </w:rPr>
      </w:pPr>
    </w:p>
    <w:p w:rsidR="00D01DFA" w:rsidRDefault="00D01DFA" w:rsidP="00D01DFA">
      <w:pPr>
        <w:shd w:val="clear" w:color="auto" w:fill="FFFFFF"/>
        <w:tabs>
          <w:tab w:val="left" w:pos="1092"/>
        </w:tabs>
        <w:spacing w:line="319" w:lineRule="exact"/>
        <w:ind w:left="38" w:firstLine="545"/>
        <w:jc w:val="both"/>
      </w:pPr>
    </w:p>
    <w:p w:rsidR="00D01DFA" w:rsidRDefault="00D01DFA" w:rsidP="00D01DFA">
      <w:pPr>
        <w:shd w:val="clear" w:color="auto" w:fill="FFFFFF"/>
        <w:spacing w:before="5" w:line="319" w:lineRule="exact"/>
        <w:ind w:left="14" w:firstLine="540"/>
        <w:jc w:val="both"/>
        <w:rPr>
          <w:rFonts w:eastAsia="Times New Roman"/>
          <w:sz w:val="28"/>
          <w:szCs w:val="28"/>
        </w:rPr>
      </w:pPr>
    </w:p>
    <w:p w:rsidR="00D01DFA" w:rsidRPr="00D01DFA" w:rsidRDefault="00D01DFA" w:rsidP="00D01DFA">
      <w:pPr>
        <w:shd w:val="clear" w:color="auto" w:fill="FFFFFF"/>
        <w:spacing w:before="5" w:line="319" w:lineRule="exact"/>
        <w:ind w:left="14" w:firstLine="540"/>
        <w:jc w:val="both"/>
        <w:rPr>
          <w:rFonts w:eastAsia="Times New Roman"/>
          <w:sz w:val="28"/>
          <w:szCs w:val="28"/>
        </w:rPr>
      </w:pPr>
    </w:p>
    <w:sectPr w:rsidR="00D01DFA" w:rsidRPr="00D01DFA" w:rsidSect="00FA0321">
      <w:type w:val="continuous"/>
      <w:pgSz w:w="11909" w:h="16834"/>
      <w:pgMar w:top="1237" w:right="755" w:bottom="360" w:left="1809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6649B3"/>
    <w:multiLevelType w:val="singleLevel"/>
    <w:tmpl w:val="2D28C9A8"/>
    <w:lvl w:ilvl="0">
      <w:start w:val="4"/>
      <w:numFmt w:val="decimal"/>
      <w:lvlText w:val="4.%1."/>
      <w:legacy w:legacy="1" w:legacySpace="0" w:legacyIndent="66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4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720657"/>
    <w:rsid w:val="00584DFE"/>
    <w:rsid w:val="00720657"/>
    <w:rsid w:val="00D01DFA"/>
    <w:rsid w:val="00FA0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3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19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861</Words>
  <Characters>4908</Characters>
  <Application>Microsoft Office Word</Application>
  <DocSecurity>0</DocSecurity>
  <Lines>40</Lines>
  <Paragraphs>11</Paragraphs>
  <ScaleCrop>false</ScaleCrop>
  <Company/>
  <LinksUpToDate>false</LinksUpToDate>
  <CharactersWithSpaces>5758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2017-03-30T05:13:00Z</dcterms:created>
  <dcterms:modified xsi:type="dcterms:W3CDTF">2017-03-30T05:23:00Z</dcterms:modified>
</cp:coreProperties>
</file>